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553" w:type="dxa"/>
        <w:tblInd w:w="0" w:type="dxa"/>
        <w:tblCellMar>
          <w:top w:w="0" w:type="dxa"/>
          <w:left w:w="104" w:type="dxa"/>
          <w:bottom w:w="0" w:type="dxa"/>
          <w:right w:w="115" w:type="dxa"/>
        </w:tblCellMar>
        <w:tblLook w:val="04A0" w:firstRow="1" w:lastRow="0" w:firstColumn="1" w:lastColumn="0" w:noHBand="0" w:noVBand="1"/>
      </w:tblPr>
      <w:tblGrid>
        <w:gridCol w:w="3969"/>
        <w:gridCol w:w="299"/>
        <w:gridCol w:w="4285"/>
      </w:tblGrid>
      <w:tr w:rsidR="009C60F3" w14:paraId="343EC4FC" w14:textId="77777777">
        <w:trPr>
          <w:trHeight w:val="518"/>
        </w:trPr>
        <w:tc>
          <w:tcPr>
            <w:tcW w:w="3969" w:type="dxa"/>
            <w:vMerge w:val="restart"/>
            <w:tcBorders>
              <w:top w:val="nil"/>
              <w:left w:val="nil"/>
              <w:bottom w:val="single" w:sz="12" w:space="0" w:color="CCCCCC"/>
              <w:right w:val="nil"/>
            </w:tcBorders>
            <w:vAlign w:val="center"/>
          </w:tcPr>
          <w:p w14:paraId="1C5BD3AC" w14:textId="77777777" w:rsidR="009C60F3" w:rsidRDefault="00D25388">
            <w:pPr>
              <w:spacing w:after="0" w:line="259" w:lineRule="auto"/>
              <w:ind w:left="196" w:right="0" w:firstLine="0"/>
              <w:jc w:val="left"/>
            </w:pPr>
            <w:r>
              <w:rPr>
                <w:i w:val="0"/>
              </w:rPr>
              <w:t xml:space="preserve"> </w:t>
            </w:r>
            <w:r>
              <w:rPr>
                <w:b/>
                <w:i w:val="0"/>
              </w:rPr>
              <w:t xml:space="preserve"> </w:t>
            </w:r>
          </w:p>
        </w:tc>
        <w:tc>
          <w:tcPr>
            <w:tcW w:w="299" w:type="dxa"/>
            <w:vMerge w:val="restart"/>
            <w:tcBorders>
              <w:top w:val="nil"/>
              <w:left w:val="nil"/>
              <w:bottom w:val="single" w:sz="12" w:space="0" w:color="CCCCCC"/>
              <w:right w:val="nil"/>
            </w:tcBorders>
          </w:tcPr>
          <w:p w14:paraId="09D4321F" w14:textId="77777777" w:rsidR="009C60F3" w:rsidRDefault="009C60F3">
            <w:pPr>
              <w:spacing w:after="160" w:line="259" w:lineRule="auto"/>
              <w:ind w:right="0" w:firstLine="0"/>
              <w:jc w:val="left"/>
            </w:pPr>
          </w:p>
        </w:tc>
        <w:tc>
          <w:tcPr>
            <w:tcW w:w="4285" w:type="dxa"/>
            <w:tcBorders>
              <w:top w:val="nil"/>
              <w:left w:val="nil"/>
              <w:bottom w:val="nil"/>
              <w:right w:val="nil"/>
            </w:tcBorders>
            <w:shd w:val="clear" w:color="auto" w:fill="D9D9D9"/>
            <w:vAlign w:val="bottom"/>
          </w:tcPr>
          <w:p w14:paraId="2C93916D" w14:textId="77777777" w:rsidR="009C60F3" w:rsidRDefault="00D25388">
            <w:pPr>
              <w:spacing w:after="0" w:line="259" w:lineRule="auto"/>
              <w:ind w:left="8" w:right="0" w:firstLine="0"/>
              <w:jc w:val="center"/>
            </w:pPr>
            <w:r>
              <w:rPr>
                <w:b/>
                <w:i w:val="0"/>
              </w:rPr>
              <w:t>CERTIFICADO</w:t>
            </w:r>
            <w:r>
              <w:rPr>
                <w:i w:val="0"/>
              </w:rPr>
              <w:t xml:space="preserve">  </w:t>
            </w:r>
          </w:p>
        </w:tc>
      </w:tr>
      <w:tr w:rsidR="009C60F3" w14:paraId="3DB003A4" w14:textId="77777777">
        <w:trPr>
          <w:trHeight w:val="311"/>
        </w:trPr>
        <w:tc>
          <w:tcPr>
            <w:tcW w:w="0" w:type="auto"/>
            <w:vMerge/>
            <w:tcBorders>
              <w:top w:val="nil"/>
              <w:left w:val="nil"/>
              <w:bottom w:val="single" w:sz="12" w:space="0" w:color="CCCCCC"/>
              <w:right w:val="nil"/>
            </w:tcBorders>
          </w:tcPr>
          <w:p w14:paraId="6717CED6" w14:textId="77777777" w:rsidR="009C60F3" w:rsidRDefault="009C60F3">
            <w:pPr>
              <w:spacing w:after="160" w:line="259" w:lineRule="auto"/>
              <w:ind w:right="0" w:firstLine="0"/>
              <w:jc w:val="left"/>
            </w:pPr>
          </w:p>
        </w:tc>
        <w:tc>
          <w:tcPr>
            <w:tcW w:w="0" w:type="auto"/>
            <w:vMerge/>
            <w:tcBorders>
              <w:top w:val="nil"/>
              <w:left w:val="nil"/>
              <w:bottom w:val="single" w:sz="12" w:space="0" w:color="CCCCCC"/>
              <w:right w:val="nil"/>
            </w:tcBorders>
          </w:tcPr>
          <w:p w14:paraId="1766D909" w14:textId="77777777" w:rsidR="009C60F3" w:rsidRDefault="009C60F3">
            <w:pPr>
              <w:spacing w:after="160" w:line="259" w:lineRule="auto"/>
              <w:ind w:right="0" w:firstLine="0"/>
              <w:jc w:val="left"/>
            </w:pPr>
          </w:p>
        </w:tc>
        <w:tc>
          <w:tcPr>
            <w:tcW w:w="4285" w:type="dxa"/>
            <w:tcBorders>
              <w:top w:val="nil"/>
              <w:left w:val="nil"/>
              <w:bottom w:val="single" w:sz="12" w:space="0" w:color="CCCCCC"/>
              <w:right w:val="nil"/>
            </w:tcBorders>
            <w:shd w:val="clear" w:color="auto" w:fill="D9D9D9"/>
          </w:tcPr>
          <w:p w14:paraId="5FA0FA52" w14:textId="77777777" w:rsidR="009C60F3" w:rsidRDefault="009C60F3">
            <w:pPr>
              <w:spacing w:after="160" w:line="259" w:lineRule="auto"/>
              <w:ind w:right="0" w:firstLine="0"/>
              <w:jc w:val="left"/>
            </w:pPr>
          </w:p>
        </w:tc>
      </w:tr>
      <w:tr w:rsidR="009C60F3" w14:paraId="6AF465A9" w14:textId="77777777">
        <w:trPr>
          <w:trHeight w:val="449"/>
        </w:trPr>
        <w:tc>
          <w:tcPr>
            <w:tcW w:w="3969" w:type="dxa"/>
            <w:tcBorders>
              <w:top w:val="single" w:sz="12" w:space="0" w:color="CCCCCC"/>
              <w:left w:val="single" w:sz="12" w:space="0" w:color="CCCCCC"/>
              <w:bottom w:val="single" w:sz="2" w:space="0" w:color="CCCCCC"/>
              <w:right w:val="single" w:sz="2" w:space="0" w:color="CCCCCC"/>
            </w:tcBorders>
            <w:vAlign w:val="center"/>
          </w:tcPr>
          <w:p w14:paraId="24887AFA" w14:textId="77777777" w:rsidR="009C60F3" w:rsidRDefault="00D25388">
            <w:pPr>
              <w:spacing w:after="0" w:line="259" w:lineRule="auto"/>
              <w:ind w:left="1" w:right="0" w:firstLine="0"/>
              <w:jc w:val="left"/>
            </w:pPr>
            <w:r>
              <w:rPr>
                <w:b/>
                <w:i w:val="0"/>
              </w:rPr>
              <w:t xml:space="preserve">Expediente núm.   3.217/2022 </w:t>
            </w:r>
          </w:p>
        </w:tc>
        <w:tc>
          <w:tcPr>
            <w:tcW w:w="4584" w:type="dxa"/>
            <w:gridSpan w:val="2"/>
            <w:tcBorders>
              <w:top w:val="single" w:sz="12" w:space="0" w:color="CCCCCC"/>
              <w:left w:val="single" w:sz="2" w:space="0" w:color="CCCCCC"/>
              <w:bottom w:val="single" w:sz="2" w:space="0" w:color="CCCCCC"/>
              <w:right w:val="single" w:sz="12" w:space="0" w:color="CCCCCC"/>
            </w:tcBorders>
            <w:vAlign w:val="center"/>
          </w:tcPr>
          <w:p w14:paraId="22E29ED7" w14:textId="77777777" w:rsidR="009C60F3" w:rsidRDefault="00D25388">
            <w:pPr>
              <w:spacing w:after="0" w:line="259" w:lineRule="auto"/>
              <w:ind w:right="0" w:firstLine="0"/>
              <w:jc w:val="left"/>
            </w:pPr>
            <w:r>
              <w:rPr>
                <w:b/>
                <w:i w:val="0"/>
              </w:rPr>
              <w:t>Órgano Colegiado:</w:t>
            </w:r>
            <w:r>
              <w:rPr>
                <w:i w:val="0"/>
              </w:rPr>
              <w:t xml:space="preserve">  </w:t>
            </w:r>
          </w:p>
        </w:tc>
      </w:tr>
      <w:tr w:rsidR="009C60F3" w14:paraId="7A67F197" w14:textId="77777777">
        <w:trPr>
          <w:trHeight w:val="443"/>
        </w:trPr>
        <w:tc>
          <w:tcPr>
            <w:tcW w:w="3969" w:type="dxa"/>
            <w:tcBorders>
              <w:top w:val="single" w:sz="2" w:space="0" w:color="CCCCCC"/>
              <w:left w:val="single" w:sz="12" w:space="0" w:color="CCCCCC"/>
              <w:bottom w:val="single" w:sz="12" w:space="0" w:color="CCCCCC"/>
              <w:right w:val="single" w:sz="2" w:space="0" w:color="CCCCCC"/>
            </w:tcBorders>
            <w:vAlign w:val="center"/>
          </w:tcPr>
          <w:p w14:paraId="3CECF024" w14:textId="77777777" w:rsidR="009C60F3" w:rsidRDefault="00D25388">
            <w:pPr>
              <w:spacing w:after="0" w:line="259" w:lineRule="auto"/>
              <w:ind w:left="1" w:right="0" w:firstLine="0"/>
              <w:jc w:val="left"/>
            </w:pPr>
            <w:r>
              <w:rPr>
                <w:b/>
                <w:i w:val="0"/>
              </w:rPr>
              <w:t xml:space="preserve">Expte. de Gestiona: 1182/2021) </w:t>
            </w:r>
          </w:p>
        </w:tc>
        <w:tc>
          <w:tcPr>
            <w:tcW w:w="4584" w:type="dxa"/>
            <w:gridSpan w:val="2"/>
            <w:tcBorders>
              <w:top w:val="single" w:sz="2" w:space="0" w:color="CCCCCC"/>
              <w:left w:val="single" w:sz="2" w:space="0" w:color="CCCCCC"/>
              <w:bottom w:val="single" w:sz="12" w:space="0" w:color="CCCCCC"/>
              <w:right w:val="single" w:sz="12" w:space="0" w:color="CCCCCC"/>
            </w:tcBorders>
            <w:vAlign w:val="center"/>
          </w:tcPr>
          <w:p w14:paraId="68C576B5" w14:textId="77777777" w:rsidR="009C60F3" w:rsidRDefault="00D25388">
            <w:pPr>
              <w:spacing w:after="0" w:line="259" w:lineRule="auto"/>
              <w:ind w:right="0" w:firstLine="0"/>
              <w:jc w:val="left"/>
            </w:pPr>
            <w:r>
              <w:rPr>
                <w:b/>
                <w:i w:val="0"/>
              </w:rPr>
              <w:t xml:space="preserve">Pleno Corporativo (núm. 04 ) ORDINARIA </w:t>
            </w:r>
          </w:p>
        </w:tc>
      </w:tr>
    </w:tbl>
    <w:p w14:paraId="00AC2705" w14:textId="77777777" w:rsidR="009C60F3" w:rsidRDefault="00D25388">
      <w:pPr>
        <w:spacing w:after="0" w:line="259" w:lineRule="auto"/>
        <w:ind w:right="0" w:firstLine="0"/>
        <w:jc w:val="left"/>
      </w:pPr>
      <w:r>
        <w:rPr>
          <w:i w:val="0"/>
        </w:rPr>
        <w:t xml:space="preserve"> </w:t>
      </w:r>
      <w:r>
        <w:rPr>
          <w:b/>
          <w:i w:val="0"/>
        </w:rPr>
        <w:t xml:space="preserve"> </w:t>
      </w:r>
    </w:p>
    <w:p w14:paraId="6761935A" w14:textId="77777777" w:rsidR="009C60F3" w:rsidRDefault="00D25388">
      <w:pPr>
        <w:spacing w:after="0" w:line="239" w:lineRule="auto"/>
        <w:ind w:left="-5" w:right="-14" w:hanging="10"/>
        <w:jc w:val="left"/>
      </w:pPr>
      <w:r>
        <w:rPr>
          <w:b/>
          <w:i w:val="0"/>
        </w:rPr>
        <w:t>DON MANUEL JESÚS AFONSO HERNÁNDEZ, EN CALIDAD DE SECRETARIO GENERAL ACCIDENTAL DEL ILTRE. AYUNTAMIENTO DE LA VILLA DE INGENIO,</w:t>
      </w:r>
      <w:r>
        <w:rPr>
          <w:i w:val="0"/>
        </w:rPr>
        <w:t xml:space="preserve"> </w:t>
      </w:r>
      <w:r>
        <w:rPr>
          <w:b/>
          <w:i w:val="0"/>
        </w:rPr>
        <w:t>(</w:t>
      </w:r>
      <w:r>
        <w:rPr>
          <w:i w:val="0"/>
        </w:rPr>
        <w:t xml:space="preserve">Resolución de </w:t>
      </w:r>
    </w:p>
    <w:p w14:paraId="255EC7CD" w14:textId="77777777" w:rsidR="009C60F3" w:rsidRDefault="00D25388">
      <w:pPr>
        <w:ind w:left="-5" w:right="0" w:hanging="10"/>
      </w:pPr>
      <w:r>
        <w:rPr>
          <w:i w:val="0"/>
        </w:rPr>
        <w:t>19/08/2014, nº 576 de la Dirección General de la Función Pública</w:t>
      </w:r>
      <w:r>
        <w:rPr>
          <w:b/>
          <w:i w:val="0"/>
        </w:rPr>
        <w:t xml:space="preserve">). </w:t>
      </w:r>
    </w:p>
    <w:p w14:paraId="4023DC30" w14:textId="77777777" w:rsidR="009C60F3" w:rsidRDefault="00D25388">
      <w:pPr>
        <w:spacing w:after="0" w:line="259" w:lineRule="auto"/>
        <w:ind w:right="0" w:firstLine="0"/>
        <w:jc w:val="left"/>
      </w:pPr>
      <w:r>
        <w:rPr>
          <w:b/>
          <w:i w:val="0"/>
        </w:rPr>
        <w:t xml:space="preserve"> </w:t>
      </w:r>
    </w:p>
    <w:p w14:paraId="3AC2F9AD" w14:textId="77777777" w:rsidR="009C60F3" w:rsidRDefault="00D25388">
      <w:pPr>
        <w:spacing w:after="97" w:line="265" w:lineRule="auto"/>
        <w:ind w:left="10" w:right="6" w:hanging="10"/>
        <w:jc w:val="center"/>
      </w:pPr>
      <w:r>
        <w:rPr>
          <w:b/>
          <w:i w:val="0"/>
        </w:rPr>
        <w:t>CERTIFICO:</w:t>
      </w:r>
      <w:r>
        <w:rPr>
          <w:i w:val="0"/>
        </w:rPr>
        <w:t xml:space="preserve">  </w:t>
      </w:r>
    </w:p>
    <w:p w14:paraId="64F12C53" w14:textId="77777777" w:rsidR="009C60F3" w:rsidRDefault="00D25388">
      <w:pPr>
        <w:spacing w:after="113"/>
        <w:ind w:left="-5" w:right="0" w:hanging="10"/>
      </w:pPr>
      <w:r>
        <w:rPr>
          <w:i w:val="0"/>
        </w:rPr>
        <w:t xml:space="preserve">Que en la sesión ordinaria celebrada por el </w:t>
      </w:r>
      <w:r>
        <w:rPr>
          <w:b/>
          <w:i w:val="0"/>
        </w:rPr>
        <w:t>Pleno Corporativo</w:t>
      </w:r>
      <w:r>
        <w:rPr>
          <w:i w:val="0"/>
        </w:rPr>
        <w:t xml:space="preserve"> de este Ayuntamiento </w:t>
      </w:r>
      <w:r>
        <w:rPr>
          <w:b/>
          <w:i w:val="0"/>
        </w:rPr>
        <w:t>el día 25 de abril de 2022,</w:t>
      </w:r>
      <w:r>
        <w:rPr>
          <w:i w:val="0"/>
        </w:rPr>
        <w:t xml:space="preserve"> se adoptó, entre otros, el siguiente acuerdo:  </w:t>
      </w:r>
    </w:p>
    <w:p w14:paraId="133E5B20" w14:textId="77777777" w:rsidR="009C60F3" w:rsidRDefault="00D25388">
      <w:pPr>
        <w:spacing w:after="0" w:line="259" w:lineRule="auto"/>
        <w:ind w:right="0" w:firstLine="0"/>
        <w:jc w:val="left"/>
      </w:pPr>
      <w:r>
        <w:rPr>
          <w:b/>
          <w:i w:val="0"/>
          <w:u w:val="single" w:color="000000"/>
        </w:rPr>
        <w:t>3º.- COMISIÓN INFORMATIVA DE ECONOMÍA Y ADMINISTRACIÓN.</w:t>
      </w:r>
      <w:r>
        <w:rPr>
          <w:b/>
          <w:i w:val="0"/>
        </w:rPr>
        <w:t xml:space="preserve"> </w:t>
      </w:r>
    </w:p>
    <w:p w14:paraId="5A3A8E79" w14:textId="77777777" w:rsidR="009C60F3" w:rsidRDefault="00D25388">
      <w:pPr>
        <w:spacing w:after="0" w:line="259" w:lineRule="auto"/>
        <w:ind w:right="0" w:firstLine="0"/>
        <w:jc w:val="left"/>
      </w:pPr>
      <w:r>
        <w:rPr>
          <w:b/>
          <w:i w:val="0"/>
        </w:rPr>
        <w:t xml:space="preserve"> </w:t>
      </w:r>
    </w:p>
    <w:p w14:paraId="1378AC79" w14:textId="77777777" w:rsidR="009C60F3" w:rsidRDefault="00D25388">
      <w:pPr>
        <w:ind w:left="-5" w:right="0" w:hanging="10"/>
      </w:pPr>
      <w:r>
        <w:rPr>
          <w:b/>
          <w:i w:val="0"/>
        </w:rPr>
        <w:t>3.2.2.-</w:t>
      </w:r>
      <w:r>
        <w:rPr>
          <w:i w:val="0"/>
        </w:rPr>
        <w:t xml:space="preserve"> </w:t>
      </w:r>
      <w:r>
        <w:rPr>
          <w:i w:val="0"/>
        </w:rPr>
        <w:t xml:space="preserve">PROPUESTA DE MODIFICACIÓN DEL PLAN ESTRATÉGICO DE SUBVENCIONES PARA EL EJERCICO 2022 – PLENO DE ABRIL </w:t>
      </w:r>
      <w:r>
        <w:rPr>
          <w:b/>
          <w:i w:val="0"/>
        </w:rPr>
        <w:t xml:space="preserve">(EXPTE: 1182/2022). </w:t>
      </w:r>
    </w:p>
    <w:p w14:paraId="177D62BE" w14:textId="77777777" w:rsidR="009C60F3" w:rsidRDefault="00D25388">
      <w:pPr>
        <w:spacing w:after="0" w:line="259" w:lineRule="auto"/>
        <w:ind w:left="720" w:right="0" w:firstLine="0"/>
        <w:jc w:val="left"/>
      </w:pPr>
      <w:r>
        <w:rPr>
          <w:b/>
          <w:i w:val="0"/>
        </w:rPr>
        <w:t xml:space="preserve"> </w:t>
      </w:r>
    </w:p>
    <w:p w14:paraId="4041E31F" w14:textId="77777777" w:rsidR="009C60F3" w:rsidRDefault="00D25388">
      <w:pPr>
        <w:ind w:left="-5" w:right="0" w:hanging="10"/>
      </w:pPr>
      <w:r>
        <w:rPr>
          <w:i w:val="0"/>
        </w:rPr>
        <w:t xml:space="preserve">El </w:t>
      </w:r>
      <w:r>
        <w:rPr>
          <w:b/>
          <w:i w:val="0"/>
        </w:rPr>
        <w:t>Concejal Delegado de Economía y Hacienda</w:t>
      </w:r>
      <w:r>
        <w:rPr>
          <w:i w:val="0"/>
        </w:rPr>
        <w:t xml:space="preserve">, </w:t>
      </w:r>
      <w:r>
        <w:rPr>
          <w:b/>
          <w:i w:val="0"/>
        </w:rPr>
        <w:t>don Víctor Manuel Vega Sánchez</w:t>
      </w:r>
      <w:r>
        <w:rPr>
          <w:i w:val="0"/>
        </w:rPr>
        <w:t xml:space="preserve">, da lectura a la propuesta que se ha emitido el día 19 de abril de 2022, dictaminada en la Comisión Informativa de Economía y Administración de fecha 19 de abril del presente año, cuyo tenor literal se transcribe íntegramente a continuación: </w:t>
      </w:r>
    </w:p>
    <w:p w14:paraId="3AB2FCC5" w14:textId="77777777" w:rsidR="009C60F3" w:rsidRDefault="00D25388">
      <w:pPr>
        <w:spacing w:after="0" w:line="259" w:lineRule="auto"/>
        <w:ind w:right="0" w:firstLine="0"/>
        <w:jc w:val="left"/>
      </w:pPr>
      <w:r>
        <w:rPr>
          <w:i w:val="0"/>
        </w:rPr>
        <w:t xml:space="preserve"> </w:t>
      </w:r>
    </w:p>
    <w:p w14:paraId="7F97E99B" w14:textId="77777777" w:rsidR="009C60F3" w:rsidRDefault="00D25388">
      <w:pPr>
        <w:ind w:left="-15" w:right="277"/>
      </w:pPr>
      <w:r>
        <w:rPr>
          <w:b/>
        </w:rPr>
        <w:t>“</w:t>
      </w:r>
      <w:r>
        <w:t xml:space="preserve">Vista la propuesta de la Concejalía de Desarrollo Etnográfico y Patrimonio Cultural para la concesión de una subvención a la Parroquia de Carrizal, por importe de 30.000,00 euros, destinados a la financiación de las obras de rehabilitación del templo de Carrizal. </w:t>
      </w:r>
    </w:p>
    <w:p w14:paraId="01E9C990" w14:textId="77777777" w:rsidR="009C60F3" w:rsidRDefault="00D25388">
      <w:pPr>
        <w:spacing w:after="0" w:line="259" w:lineRule="auto"/>
        <w:ind w:left="283" w:right="0" w:firstLine="0"/>
        <w:jc w:val="left"/>
      </w:pPr>
      <w:r>
        <w:t xml:space="preserve"> </w:t>
      </w:r>
    </w:p>
    <w:p w14:paraId="00E63C4F" w14:textId="77777777" w:rsidR="009C60F3" w:rsidRDefault="00D25388">
      <w:pPr>
        <w:ind w:left="-15" w:right="277"/>
      </w:pPr>
      <w:r>
        <w:t xml:space="preserve">Vista la propuesta de la Concejalía de Festejos para la tramitación de la modificación de créditos necesaria para incrementar la dotación prevista al Patronato de Carnaval de Carrizal por importe de 3.000,00 para la potenciación del carnaval de Carrizal. </w:t>
      </w:r>
    </w:p>
    <w:p w14:paraId="1BA44F83" w14:textId="77777777" w:rsidR="009C60F3" w:rsidRDefault="00D25388">
      <w:pPr>
        <w:spacing w:after="0" w:line="259" w:lineRule="auto"/>
        <w:ind w:left="283" w:right="0" w:firstLine="0"/>
        <w:jc w:val="left"/>
      </w:pPr>
      <w:r>
        <w:rPr>
          <w:rFonts w:ascii="Calibri" w:eastAsia="Calibri" w:hAnsi="Calibri" w:cs="Calibri"/>
          <w:i w:val="0"/>
          <w:noProof/>
          <w:sz w:val="22"/>
        </w:rPr>
        <mc:AlternateContent>
          <mc:Choice Requires="wpg">
            <w:drawing>
              <wp:anchor distT="0" distB="0" distL="114300" distR="114300" simplePos="0" relativeHeight="251658240" behindDoc="0" locked="0" layoutInCell="1" allowOverlap="1" wp14:anchorId="1962D39E" wp14:editId="7F5D234B">
                <wp:simplePos x="0" y="0"/>
                <wp:positionH relativeFrom="page">
                  <wp:posOffset>1062533</wp:posOffset>
                </wp:positionH>
                <wp:positionV relativeFrom="page">
                  <wp:posOffset>449580</wp:posOffset>
                </wp:positionV>
                <wp:extent cx="5436997" cy="984758"/>
                <wp:effectExtent l="0" t="0" r="0" b="0"/>
                <wp:wrapTopAndBottom/>
                <wp:docPr id="2758" name="Group 2758"/>
                <wp:cNvGraphicFramePr/>
                <a:graphic xmlns:a="http://schemas.openxmlformats.org/drawingml/2006/main">
                  <a:graphicData uri="http://schemas.microsoft.com/office/word/2010/wordprocessingGroup">
                    <wpg:wgp>
                      <wpg:cNvGrpSpPr/>
                      <wpg:grpSpPr>
                        <a:xfrm>
                          <a:off x="0" y="0"/>
                          <a:ext cx="5436997" cy="984758"/>
                          <a:chOff x="0" y="0"/>
                          <a:chExt cx="5436997" cy="984758"/>
                        </a:xfrm>
                      </wpg:grpSpPr>
                      <pic:pic xmlns:pic="http://schemas.openxmlformats.org/drawingml/2006/picture">
                        <pic:nvPicPr>
                          <pic:cNvPr id="7" name="Picture 7"/>
                          <pic:cNvPicPr/>
                        </pic:nvPicPr>
                        <pic:blipFill>
                          <a:blip r:embed="rId4"/>
                          <a:stretch>
                            <a:fillRect/>
                          </a:stretch>
                        </pic:blipFill>
                        <pic:spPr>
                          <a:xfrm>
                            <a:off x="18237" y="0"/>
                            <a:ext cx="929640" cy="697865"/>
                          </a:xfrm>
                          <a:prstGeom prst="rect">
                            <a:avLst/>
                          </a:prstGeom>
                        </pic:spPr>
                      </pic:pic>
                      <wps:wsp>
                        <wps:cNvPr id="8" name="Rectangle 8"/>
                        <wps:cNvSpPr/>
                        <wps:spPr>
                          <a:xfrm>
                            <a:off x="947877" y="601524"/>
                            <a:ext cx="59219" cy="163963"/>
                          </a:xfrm>
                          <a:prstGeom prst="rect">
                            <a:avLst/>
                          </a:prstGeom>
                          <a:ln>
                            <a:noFill/>
                          </a:ln>
                        </wps:spPr>
                        <wps:txbx>
                          <w:txbxContent>
                            <w:p w14:paraId="44199502" w14:textId="77777777" w:rsidR="009C60F3" w:rsidRDefault="00D25388">
                              <w:pPr>
                                <w:spacing w:after="160" w:line="259" w:lineRule="auto"/>
                                <w:ind w:right="0" w:firstLine="0"/>
                                <w:jc w:val="left"/>
                              </w:pPr>
                              <w:r>
                                <w:rPr>
                                  <w:i w:val="0"/>
                                  <w:sz w:val="20"/>
                                </w:rPr>
                                <w:t xml:space="preserve"> </w:t>
                              </w:r>
                            </w:p>
                          </w:txbxContent>
                        </wps:txbx>
                        <wps:bodyPr horzOverflow="overflow" vert="horz" lIns="0" tIns="0" rIns="0" bIns="0" rtlCol="0">
                          <a:noAutofit/>
                        </wps:bodyPr>
                      </wps:wsp>
                      <wps:wsp>
                        <wps:cNvPr id="9" name="Rectangle 9"/>
                        <wps:cNvSpPr/>
                        <wps:spPr>
                          <a:xfrm>
                            <a:off x="992073" y="561904"/>
                            <a:ext cx="81105" cy="231129"/>
                          </a:xfrm>
                          <a:prstGeom prst="rect">
                            <a:avLst/>
                          </a:prstGeom>
                          <a:ln>
                            <a:noFill/>
                          </a:ln>
                        </wps:spPr>
                        <wps:txbx>
                          <w:txbxContent>
                            <w:p w14:paraId="66629157" w14:textId="77777777" w:rsidR="009C60F3" w:rsidRDefault="00D25388">
                              <w:pPr>
                                <w:spacing w:after="160" w:line="259" w:lineRule="auto"/>
                                <w:ind w:right="0" w:firstLine="0"/>
                                <w:jc w:val="left"/>
                              </w:pPr>
                              <w:r>
                                <w:rPr>
                                  <w:b/>
                                  <w:i w:val="0"/>
                                  <w:sz w:val="28"/>
                                </w:rPr>
                                <w:t xml:space="preserve"> </w:t>
                              </w:r>
                            </w:p>
                          </w:txbxContent>
                        </wps:txbx>
                        <wps:bodyPr horzOverflow="overflow" vert="horz" lIns="0" tIns="0" rIns="0" bIns="0" rtlCol="0">
                          <a:noAutofit/>
                        </wps:bodyPr>
                      </wps:wsp>
                      <wps:wsp>
                        <wps:cNvPr id="10" name="Rectangle 10"/>
                        <wps:cNvSpPr/>
                        <wps:spPr>
                          <a:xfrm>
                            <a:off x="899109" y="741735"/>
                            <a:ext cx="4838089" cy="231129"/>
                          </a:xfrm>
                          <a:prstGeom prst="rect">
                            <a:avLst/>
                          </a:prstGeom>
                          <a:ln>
                            <a:noFill/>
                          </a:ln>
                        </wps:spPr>
                        <wps:txbx>
                          <w:txbxContent>
                            <w:p w14:paraId="25FDF0AE" w14:textId="77777777" w:rsidR="009C60F3" w:rsidRDefault="00D25388">
                              <w:pPr>
                                <w:spacing w:after="160" w:line="259" w:lineRule="auto"/>
                                <w:ind w:right="0" w:firstLine="0"/>
                                <w:jc w:val="left"/>
                              </w:pPr>
                              <w:r>
                                <w:rPr>
                                  <w:b/>
                                  <w:i w:val="0"/>
                                  <w:sz w:val="28"/>
                                </w:rPr>
                                <w:t>Ayuntamiento de La Villa de Ingenio</w:t>
                              </w:r>
                            </w:p>
                          </w:txbxContent>
                        </wps:txbx>
                        <wps:bodyPr horzOverflow="overflow" vert="horz" lIns="0" tIns="0" rIns="0" bIns="0" rtlCol="0">
                          <a:noAutofit/>
                        </wps:bodyPr>
                      </wps:wsp>
                      <wps:wsp>
                        <wps:cNvPr id="11" name="Rectangle 11"/>
                        <wps:cNvSpPr/>
                        <wps:spPr>
                          <a:xfrm>
                            <a:off x="4536389" y="781356"/>
                            <a:ext cx="59219" cy="163963"/>
                          </a:xfrm>
                          <a:prstGeom prst="rect">
                            <a:avLst/>
                          </a:prstGeom>
                          <a:ln>
                            <a:noFill/>
                          </a:ln>
                        </wps:spPr>
                        <wps:txbx>
                          <w:txbxContent>
                            <w:p w14:paraId="18B109EC" w14:textId="77777777" w:rsidR="009C60F3" w:rsidRDefault="00D25388">
                              <w:pPr>
                                <w:spacing w:after="160" w:line="259" w:lineRule="auto"/>
                                <w:ind w:right="0" w:firstLine="0"/>
                                <w:jc w:val="left"/>
                              </w:pPr>
                              <w:r>
                                <w:rPr>
                                  <w:i w:val="0"/>
                                  <w:sz w:val="20"/>
                                </w:rPr>
                                <w:t xml:space="preserve"> </w:t>
                              </w:r>
                            </w:p>
                          </w:txbxContent>
                        </wps:txbx>
                        <wps:bodyPr horzOverflow="overflow" vert="horz" lIns="0" tIns="0" rIns="0" bIns="0" rtlCol="0">
                          <a:noAutofit/>
                        </wps:bodyPr>
                      </wps:wsp>
                      <wps:wsp>
                        <wps:cNvPr id="3143" name="Shape 3143"/>
                        <wps:cNvSpPr/>
                        <wps:spPr>
                          <a:xfrm>
                            <a:off x="0" y="978663"/>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58" style="width:428.11pt;height:77.54pt;position:absolute;mso-position-horizontal-relative:page;mso-position-horizontal:absolute;margin-left:83.664pt;mso-position-vertical-relative:page;margin-top:35.4pt;" coordsize="54369,9847">
                <v:shape id="Picture 7" style="position:absolute;width:9296;height:6978;left:182;top:0;" filled="f">
                  <v:imagedata r:id="rId5"/>
                </v:shape>
                <v:rect id="Rectangle 8" style="position:absolute;width:592;height:1639;left:9478;top:6015;" filled="f" stroked="f">
                  <v:textbox inset="0,0,0,0">
                    <w:txbxContent>
                      <w:p>
                        <w:pPr>
                          <w:spacing w:before="0" w:after="160" w:line="259" w:lineRule="auto"/>
                          <w:ind w:right="0" w:firstLine="0"/>
                          <w:jc w:val="left"/>
                        </w:pPr>
                        <w:r>
                          <w:rPr>
                            <w:rFonts w:cs="Verdana" w:hAnsi="Verdana" w:eastAsia="Verdana" w:ascii="Verdana"/>
                            <w:i w:val="0"/>
                            <w:sz w:val="20"/>
                          </w:rPr>
                          <w:t xml:space="preserve"> </w:t>
                        </w:r>
                      </w:p>
                    </w:txbxContent>
                  </v:textbox>
                </v:rect>
                <v:rect id="Rectangle 9" style="position:absolute;width:811;height:2311;left:9920;top:5619;" filled="f" stroked="f">
                  <v:textbox inset="0,0,0,0">
                    <w:txbxContent>
                      <w:p>
                        <w:pPr>
                          <w:spacing w:before="0" w:after="160" w:line="259" w:lineRule="auto"/>
                          <w:ind w:right="0" w:firstLine="0"/>
                          <w:jc w:val="left"/>
                        </w:pPr>
                        <w:r>
                          <w:rPr>
                            <w:rFonts w:cs="Verdana" w:hAnsi="Verdana" w:eastAsia="Verdana" w:ascii="Verdana"/>
                            <w:b w:val="1"/>
                            <w:i w:val="0"/>
                            <w:sz w:val="28"/>
                          </w:rPr>
                          <w:t xml:space="preserve"> </w:t>
                        </w:r>
                      </w:p>
                    </w:txbxContent>
                  </v:textbox>
                </v:rect>
                <v:rect id="Rectangle 10" style="position:absolute;width:48380;height:2311;left:8991;top:7417;" filled="f" stroked="f">
                  <v:textbox inset="0,0,0,0">
                    <w:txbxContent>
                      <w:p>
                        <w:pPr>
                          <w:spacing w:before="0" w:after="160" w:line="259" w:lineRule="auto"/>
                          <w:ind w:right="0" w:firstLine="0"/>
                          <w:jc w:val="left"/>
                        </w:pPr>
                        <w:r>
                          <w:rPr>
                            <w:rFonts w:cs="Verdana" w:hAnsi="Verdana" w:eastAsia="Verdana" w:ascii="Verdana"/>
                            <w:b w:val="1"/>
                            <w:i w:val="0"/>
                            <w:sz w:val="28"/>
                          </w:rPr>
                          <w:t xml:space="preserve">Ayuntamiento de La Villa de Ingenio</w:t>
                        </w:r>
                      </w:p>
                    </w:txbxContent>
                  </v:textbox>
                </v:rect>
                <v:rect id="Rectangle 11" style="position:absolute;width:592;height:1639;left:45363;top:7813;" filled="f" stroked="f">
                  <v:textbox inset="0,0,0,0">
                    <w:txbxContent>
                      <w:p>
                        <w:pPr>
                          <w:spacing w:before="0" w:after="160" w:line="259" w:lineRule="auto"/>
                          <w:ind w:right="0" w:firstLine="0"/>
                          <w:jc w:val="left"/>
                        </w:pPr>
                        <w:r>
                          <w:rPr>
                            <w:rFonts w:cs="Verdana" w:hAnsi="Verdana" w:eastAsia="Verdana" w:ascii="Verdana"/>
                            <w:i w:val="0"/>
                            <w:sz w:val="20"/>
                          </w:rPr>
                          <w:t xml:space="preserve"> </w:t>
                        </w:r>
                      </w:p>
                    </w:txbxContent>
                  </v:textbox>
                </v:rect>
                <v:shape id="Shape 3144" style="position:absolute;width:54369;height:91;left:0;top:9786;" coordsize="5436997,9144" path="m0,0l5436997,0l5436997,9144l0,9144l0,0">
                  <v:stroke weight="0pt" endcap="flat" joinstyle="miter" miterlimit="10" on="false" color="#000000" opacity="0"/>
                  <v:fill on="true" color="#000000"/>
                </v:shape>
                <w10:wrap type="topAndBottom"/>
              </v:group>
            </w:pict>
          </mc:Fallback>
        </mc:AlternateContent>
      </w:r>
      <w:r>
        <w:rPr>
          <w:rFonts w:ascii="Calibri" w:eastAsia="Calibri" w:hAnsi="Calibri" w:cs="Calibri"/>
          <w:i w:val="0"/>
          <w:noProof/>
          <w:sz w:val="22"/>
        </w:rPr>
        <mc:AlternateContent>
          <mc:Choice Requires="wpg">
            <w:drawing>
              <wp:anchor distT="0" distB="0" distL="114300" distR="114300" simplePos="0" relativeHeight="251659264" behindDoc="0" locked="0" layoutInCell="1" allowOverlap="1" wp14:anchorId="331FFEB7" wp14:editId="6D7B7FBB">
                <wp:simplePos x="0" y="0"/>
                <wp:positionH relativeFrom="page">
                  <wp:posOffset>6862064</wp:posOffset>
                </wp:positionH>
                <wp:positionV relativeFrom="page">
                  <wp:posOffset>6374384</wp:posOffset>
                </wp:positionV>
                <wp:extent cx="524148" cy="3937000"/>
                <wp:effectExtent l="0" t="0" r="0" b="0"/>
                <wp:wrapSquare wrapText="bothSides"/>
                <wp:docPr id="2759" name="Group 2759"/>
                <wp:cNvGraphicFramePr/>
                <a:graphic xmlns:a="http://schemas.openxmlformats.org/drawingml/2006/main">
                  <a:graphicData uri="http://schemas.microsoft.com/office/word/2010/wordprocessingGroup">
                    <wpg:wgp>
                      <wpg:cNvGrpSpPr/>
                      <wpg:grpSpPr>
                        <a:xfrm>
                          <a:off x="0" y="0"/>
                          <a:ext cx="524148" cy="3937000"/>
                          <a:chOff x="0" y="0"/>
                          <a:chExt cx="524148" cy="3937000"/>
                        </a:xfrm>
                      </wpg:grpSpPr>
                      <pic:pic xmlns:pic="http://schemas.openxmlformats.org/drawingml/2006/picture">
                        <pic:nvPicPr>
                          <pic:cNvPr id="208" name="Picture 208"/>
                          <pic:cNvPicPr/>
                        </pic:nvPicPr>
                        <pic:blipFill>
                          <a:blip r:embed="rId6"/>
                          <a:stretch>
                            <a:fillRect/>
                          </a:stretch>
                        </pic:blipFill>
                        <pic:spPr>
                          <a:xfrm rot="-5399999">
                            <a:off x="-1790699" y="1790699"/>
                            <a:ext cx="3936999" cy="355601"/>
                          </a:xfrm>
                          <a:prstGeom prst="rect">
                            <a:avLst/>
                          </a:prstGeom>
                        </pic:spPr>
                      </pic:pic>
                      <wps:wsp>
                        <wps:cNvPr id="209" name="Rectangle 209"/>
                        <wps:cNvSpPr/>
                        <wps:spPr>
                          <a:xfrm rot="-5399999">
                            <a:off x="-1863032" y="1597924"/>
                            <a:ext cx="4564928" cy="113224"/>
                          </a:xfrm>
                          <a:prstGeom prst="rect">
                            <a:avLst/>
                          </a:prstGeom>
                          <a:ln>
                            <a:noFill/>
                          </a:ln>
                        </wps:spPr>
                        <wps:txbx>
                          <w:txbxContent>
                            <w:p w14:paraId="6D3755F5" w14:textId="77777777" w:rsidR="009C60F3" w:rsidRDefault="00D25388">
                              <w:pPr>
                                <w:spacing w:after="160" w:line="259" w:lineRule="auto"/>
                                <w:ind w:right="0" w:firstLine="0"/>
                                <w:jc w:val="left"/>
                              </w:pPr>
                              <w:r>
                                <w:rPr>
                                  <w:rFonts w:ascii="Arial" w:eastAsia="Arial" w:hAnsi="Arial" w:cs="Arial"/>
                                  <w:i w:val="0"/>
                                  <w:sz w:val="12"/>
                                </w:rPr>
                                <w:t xml:space="preserve">Cód. Validación: ACECDJJ2CGYRRA5L3SS5NDSXY | Verificación: https://ingenio.sedelectronica.es/ </w:t>
                              </w:r>
                            </w:p>
                          </w:txbxContent>
                        </wps:txbx>
                        <wps:bodyPr horzOverflow="overflow" vert="horz" lIns="0" tIns="0" rIns="0" bIns="0" rtlCol="0">
                          <a:noAutofit/>
                        </wps:bodyPr>
                      </wps:wsp>
                      <wps:wsp>
                        <wps:cNvPr id="210" name="Rectangle 210"/>
                        <wps:cNvSpPr/>
                        <wps:spPr>
                          <a:xfrm rot="-5399999">
                            <a:off x="-1623060" y="1761699"/>
                            <a:ext cx="4237378" cy="113224"/>
                          </a:xfrm>
                          <a:prstGeom prst="rect">
                            <a:avLst/>
                          </a:prstGeom>
                          <a:ln>
                            <a:noFill/>
                          </a:ln>
                        </wps:spPr>
                        <wps:txbx>
                          <w:txbxContent>
                            <w:p w14:paraId="602B15E6" w14:textId="77777777" w:rsidR="009C60F3" w:rsidRDefault="00D25388">
                              <w:pPr>
                                <w:spacing w:after="160" w:line="259" w:lineRule="auto"/>
                                <w:ind w:right="0" w:firstLine="0"/>
                                <w:jc w:val="left"/>
                              </w:pPr>
                              <w:r>
                                <w:rPr>
                                  <w:rFonts w:ascii="Arial" w:eastAsia="Arial" w:hAnsi="Arial" w:cs="Arial"/>
                                  <w:i w:val="0"/>
                                  <w:sz w:val="12"/>
                                </w:rPr>
                                <w:t xml:space="preserve">Documento firmado electrónicamente desde la plataforma esPublico Gestiona | Página 1 de 2 </w:t>
                              </w:r>
                            </w:p>
                          </w:txbxContent>
                        </wps:txbx>
                        <wps:bodyPr horzOverflow="overflow" vert="horz" lIns="0" tIns="0" rIns="0" bIns="0" rtlCol="0">
                          <a:noAutofit/>
                        </wps:bodyPr>
                      </wps:wsp>
                    </wpg:wgp>
                  </a:graphicData>
                </a:graphic>
              </wp:anchor>
            </w:drawing>
          </mc:Choice>
          <mc:Fallback xmlns:a="http://schemas.openxmlformats.org/drawingml/2006/main">
            <w:pict>
              <v:group id="Group 2759" style="width:41.2715pt;height:310pt;position:absolute;mso-position-horizontal-relative:page;mso-position-horizontal:absolute;margin-left:540.32pt;mso-position-vertical-relative:page;margin-top:501.92pt;" coordsize="5241,39370">
                <v:shape id="Picture 208" style="position:absolute;width:39369;height:3556;left:-17906;top:17906;rotation:-89;" filled="f">
                  <v:imagedata r:id="rId7"/>
                </v:shape>
                <v:rect id="Rectangle 209" style="position:absolute;width:45649;height:1132;left:-18630;top:15979;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Cód. Validación: ACECDJJ2CGYRRA5L3SS5NDSXY | Verificación: https://ingenio.sedelectronica.es/ </w:t>
                        </w:r>
                      </w:p>
                    </w:txbxContent>
                  </v:textbox>
                </v:rect>
                <v:rect id="Rectangle 210" style="position:absolute;width:42373;height:1132;left:-16230;top:17616;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Documento firmado electrónicamente desde la plataforma esPublico Gestiona | Página 1 de 2 </w:t>
                        </w:r>
                      </w:p>
                    </w:txbxContent>
                  </v:textbox>
                </v:rect>
                <w10:wrap type="square"/>
              </v:group>
            </w:pict>
          </mc:Fallback>
        </mc:AlternateContent>
      </w:r>
      <w:r>
        <w:rPr>
          <w:rFonts w:ascii="Calibri" w:eastAsia="Calibri" w:hAnsi="Calibri" w:cs="Calibri"/>
          <w:i w:val="0"/>
          <w:noProof/>
          <w:sz w:val="22"/>
        </w:rPr>
        <mc:AlternateContent>
          <mc:Choice Requires="wpg">
            <w:drawing>
              <wp:anchor distT="0" distB="0" distL="114300" distR="114300" simplePos="0" relativeHeight="251660288" behindDoc="0" locked="0" layoutInCell="1" allowOverlap="1" wp14:anchorId="35E00D30" wp14:editId="6F66C5C6">
                <wp:simplePos x="0" y="0"/>
                <wp:positionH relativeFrom="page">
                  <wp:posOffset>254000</wp:posOffset>
                </wp:positionH>
                <wp:positionV relativeFrom="page">
                  <wp:posOffset>1397000</wp:posOffset>
                </wp:positionV>
                <wp:extent cx="368300" cy="5921756"/>
                <wp:effectExtent l="0" t="0" r="0" b="0"/>
                <wp:wrapSquare wrapText="bothSides"/>
                <wp:docPr id="2760" name="Group 2760"/>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211" name="Shape 211"/>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212" name="Shape 212"/>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60" style="width:29pt;height:466.28pt;position:absolute;mso-position-horizontal-relative:page;mso-position-horizontal:absolute;margin-left:20pt;mso-position-vertical-relative:page;margin-top:110pt;" coordsize="3683,59217">
                <v:shape id="Shape 211" style="position:absolute;width:3683;height:29291;left:0;top:0;" coordsize="368300,2929128" path="m0,2929128l368300,2929128l368300,0l0,0x">
                  <v:stroke weight="0.5pt" endcap="flat" joinstyle="miter" miterlimit="10" on="true" color="#808080"/>
                  <v:fill on="false" color="#000000" opacity="0"/>
                </v:shape>
                <v:shape id="Shape 212"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t xml:space="preserve"> </w:t>
      </w:r>
    </w:p>
    <w:p w14:paraId="098B1088" w14:textId="77777777" w:rsidR="009C60F3" w:rsidRDefault="00D25388">
      <w:pPr>
        <w:ind w:left="-15" w:right="277"/>
      </w:pPr>
      <w:r>
        <w:t xml:space="preserve">Visto que por acuerdo del Pleno Corporativo en sesión celebrada el día 20 de diciembre de 2021, se aprobó el Plan Estratégico de Subvenciones, en el que se incluían las subvenciones anteriores, con las cantidades inicialmente previstas. </w:t>
      </w:r>
    </w:p>
    <w:p w14:paraId="3705DDBA" w14:textId="77777777" w:rsidR="009C60F3" w:rsidRDefault="00D25388">
      <w:pPr>
        <w:spacing w:after="0" w:line="259" w:lineRule="auto"/>
        <w:ind w:left="283" w:right="0" w:firstLine="0"/>
        <w:jc w:val="left"/>
      </w:pPr>
      <w:r>
        <w:t xml:space="preserve"> </w:t>
      </w:r>
    </w:p>
    <w:p w14:paraId="7718001F" w14:textId="77777777" w:rsidR="009C60F3" w:rsidRDefault="00D25388">
      <w:pPr>
        <w:ind w:left="-15" w:right="277"/>
      </w:pPr>
      <w:r>
        <w:t xml:space="preserve">Visto que se hace necesario la inclusión de estas modificaciones en el Plan Estratégico de Subvenciones aprobadas, se PROPONE AL PLENO CORPORATIVO, la adopción del siguiente acuerdo: </w:t>
      </w:r>
    </w:p>
    <w:p w14:paraId="6EC99BCC" w14:textId="77777777" w:rsidR="009C60F3" w:rsidRDefault="00D25388">
      <w:pPr>
        <w:spacing w:after="0" w:line="259" w:lineRule="auto"/>
        <w:ind w:left="283" w:right="0" w:firstLine="0"/>
        <w:jc w:val="left"/>
      </w:pPr>
      <w:r>
        <w:t xml:space="preserve"> </w:t>
      </w:r>
    </w:p>
    <w:p w14:paraId="476AC8BC" w14:textId="77777777" w:rsidR="009C60F3" w:rsidRDefault="00D25388">
      <w:pPr>
        <w:ind w:left="-15" w:right="277"/>
      </w:pPr>
      <w:r>
        <w:t xml:space="preserve">Aprobar las modificaciones del Plan Estratégico de Subvenciones del ejercicio 2022 siguientes: </w:t>
      </w:r>
    </w:p>
    <w:p w14:paraId="66A3B63A" w14:textId="77777777" w:rsidR="009C60F3" w:rsidRDefault="00D25388">
      <w:pPr>
        <w:spacing w:after="0" w:line="259" w:lineRule="auto"/>
        <w:ind w:left="283" w:right="0" w:firstLine="0"/>
        <w:jc w:val="left"/>
      </w:pPr>
      <w:r>
        <w:t xml:space="preserve"> </w:t>
      </w:r>
    </w:p>
    <w:p w14:paraId="3192B86C" w14:textId="77777777" w:rsidR="009C60F3" w:rsidRDefault="00D25388">
      <w:pPr>
        <w:ind w:left="283" w:right="277" w:firstLine="0"/>
      </w:pPr>
      <w:r>
        <w:rPr>
          <w:b/>
        </w:rPr>
        <w:t>PRIMERA</w:t>
      </w:r>
      <w:r>
        <w:t xml:space="preserve">: Se crea la Línea Estratégica 3.c), con las siguientes características: </w:t>
      </w:r>
    </w:p>
    <w:p w14:paraId="64B9C98B" w14:textId="77777777" w:rsidR="009C60F3" w:rsidRDefault="00D25388">
      <w:pPr>
        <w:spacing w:after="0" w:line="259" w:lineRule="auto"/>
        <w:ind w:left="283" w:right="0" w:firstLine="0"/>
        <w:jc w:val="left"/>
      </w:pPr>
      <w:r>
        <w:t xml:space="preserve"> </w:t>
      </w:r>
    </w:p>
    <w:p w14:paraId="4675D02F" w14:textId="77777777" w:rsidR="009C60F3" w:rsidRDefault="00D25388">
      <w:pPr>
        <w:pStyle w:val="Ttulo1"/>
        <w:ind w:left="278" w:right="0"/>
        <w:jc w:val="left"/>
      </w:pPr>
      <w:r>
        <w:rPr>
          <w:b/>
          <w:i/>
          <w:color w:val="000000"/>
          <w:sz w:val="18"/>
        </w:rPr>
        <w:t xml:space="preserve">LINEA ESTRATEGICA 3: ARCHIVO Y PATRIMONIO CULTURAL Y ETNOGRÁFICO </w:t>
      </w:r>
    </w:p>
    <w:p w14:paraId="30C06A20" w14:textId="77777777" w:rsidR="009C60F3" w:rsidRDefault="00D25388">
      <w:pPr>
        <w:spacing w:after="0" w:line="259" w:lineRule="auto"/>
        <w:ind w:left="283" w:right="0" w:firstLine="0"/>
        <w:jc w:val="left"/>
      </w:pPr>
      <w:r>
        <w:t xml:space="preserve"> </w:t>
      </w:r>
    </w:p>
    <w:p w14:paraId="60B4194D" w14:textId="77777777" w:rsidR="009C60F3" w:rsidRDefault="00D25388">
      <w:pPr>
        <w:ind w:left="-15" w:right="277"/>
      </w:pPr>
      <w:r>
        <w:rPr>
          <w:u w:val="single" w:color="000000"/>
        </w:rPr>
        <w:t>“Denominación</w:t>
      </w:r>
      <w:r>
        <w:t xml:space="preserve">: Convenio con la Parroquia de Carrizal para las obras de rehabilitación del templo de Carrizal. </w:t>
      </w:r>
    </w:p>
    <w:p w14:paraId="783B8A57" w14:textId="77777777" w:rsidR="009C60F3" w:rsidRDefault="00D25388">
      <w:pPr>
        <w:spacing w:after="0" w:line="259" w:lineRule="auto"/>
        <w:ind w:left="283" w:right="0" w:firstLine="0"/>
        <w:jc w:val="left"/>
      </w:pPr>
      <w:r>
        <w:t xml:space="preserve"> </w:t>
      </w:r>
    </w:p>
    <w:p w14:paraId="1F3736F9" w14:textId="77777777" w:rsidR="009C60F3" w:rsidRDefault="00D25388">
      <w:pPr>
        <w:ind w:left="283" w:right="277" w:firstLine="0"/>
      </w:pPr>
      <w:r>
        <w:rPr>
          <w:u w:val="single" w:color="000000"/>
        </w:rPr>
        <w:t>Procedimiento de concesión</w:t>
      </w:r>
      <w:r>
        <w:t xml:space="preserve">: Concesión directa. Subvención nominativa </w:t>
      </w:r>
    </w:p>
    <w:p w14:paraId="2444C29B" w14:textId="77777777" w:rsidR="009C60F3" w:rsidRDefault="00D25388">
      <w:pPr>
        <w:spacing w:after="0" w:line="259" w:lineRule="auto"/>
        <w:ind w:left="283" w:right="0" w:firstLine="0"/>
        <w:jc w:val="left"/>
      </w:pPr>
      <w:r>
        <w:t xml:space="preserve"> </w:t>
      </w:r>
    </w:p>
    <w:p w14:paraId="7CEA671B" w14:textId="77777777" w:rsidR="009C60F3" w:rsidRDefault="00D25388">
      <w:pPr>
        <w:ind w:left="283" w:right="277" w:firstLine="0"/>
      </w:pPr>
      <w:r>
        <w:rPr>
          <w:u w:val="single" w:color="000000"/>
        </w:rPr>
        <w:t>Objetivos</w:t>
      </w:r>
      <w:r>
        <w:t xml:space="preserve">: Obras de rehabilitación del templo de Carrizal. </w:t>
      </w:r>
    </w:p>
    <w:p w14:paraId="47827CDB" w14:textId="77777777" w:rsidR="009C60F3" w:rsidRDefault="00D25388">
      <w:pPr>
        <w:spacing w:after="0" w:line="259" w:lineRule="auto"/>
        <w:ind w:left="283" w:right="0" w:firstLine="0"/>
        <w:jc w:val="left"/>
      </w:pPr>
      <w:r>
        <w:t xml:space="preserve"> </w:t>
      </w:r>
    </w:p>
    <w:p w14:paraId="73FCB5BF" w14:textId="77777777" w:rsidR="009C60F3" w:rsidRDefault="00D25388">
      <w:pPr>
        <w:spacing w:after="381"/>
        <w:ind w:left="283" w:right="277" w:firstLine="0"/>
      </w:pPr>
      <w:r>
        <w:rPr>
          <w:u w:val="single" w:color="000000"/>
        </w:rPr>
        <w:t>Importe</w:t>
      </w:r>
      <w:r>
        <w:t xml:space="preserve">: 30.000,00 euros. </w:t>
      </w:r>
    </w:p>
    <w:p w14:paraId="40D55892" w14:textId="77777777" w:rsidR="009C60F3" w:rsidRDefault="00D25388">
      <w:pPr>
        <w:pStyle w:val="Ttulo1"/>
        <w:ind w:right="251"/>
      </w:pPr>
      <w:r>
        <w:lastRenderedPageBreak/>
        <w:t xml:space="preserve">Pá gi na </w:t>
      </w:r>
      <w:r>
        <w:rPr>
          <w:color w:val="323E4F"/>
        </w:rPr>
        <w:t>1 | 1</w:t>
      </w:r>
      <w:r>
        <w:rPr>
          <w:color w:val="222A35"/>
        </w:rPr>
        <w:t xml:space="preserve"> </w:t>
      </w:r>
    </w:p>
    <w:p w14:paraId="53B3C05D" w14:textId="77777777" w:rsidR="009C60F3" w:rsidRDefault="00D25388">
      <w:pPr>
        <w:spacing w:after="0" w:line="259" w:lineRule="auto"/>
        <w:ind w:left="64" w:right="0" w:firstLine="0"/>
        <w:jc w:val="center"/>
      </w:pPr>
      <w:r>
        <w:rPr>
          <w:i w:val="0"/>
          <w:sz w:val="20"/>
        </w:rPr>
        <w:t xml:space="preserve"> </w:t>
      </w:r>
    </w:p>
    <w:p w14:paraId="31E79C22" w14:textId="77777777" w:rsidR="009C60F3" w:rsidRDefault="00D25388">
      <w:pPr>
        <w:spacing w:after="0" w:line="259" w:lineRule="auto"/>
        <w:ind w:left="283" w:right="0" w:firstLine="0"/>
        <w:jc w:val="left"/>
      </w:pPr>
      <w:r>
        <w:t xml:space="preserve"> </w:t>
      </w:r>
    </w:p>
    <w:p w14:paraId="1D5D90DB" w14:textId="77777777" w:rsidR="009C60F3" w:rsidRDefault="00D25388">
      <w:pPr>
        <w:ind w:left="283" w:right="277" w:firstLine="0"/>
      </w:pPr>
      <w:r>
        <w:rPr>
          <w:u w:val="single" w:color="000000"/>
        </w:rPr>
        <w:t>Financiación</w:t>
      </w:r>
      <w:r>
        <w:t xml:space="preserve">: Fondos propios (remanente líquido de tesorería) </w:t>
      </w:r>
    </w:p>
    <w:p w14:paraId="298AE67F" w14:textId="77777777" w:rsidR="009C60F3" w:rsidRDefault="00D25388">
      <w:pPr>
        <w:spacing w:after="0" w:line="259" w:lineRule="auto"/>
        <w:ind w:left="283" w:right="0" w:firstLine="0"/>
        <w:jc w:val="left"/>
      </w:pPr>
      <w:r>
        <w:t xml:space="preserve"> </w:t>
      </w:r>
    </w:p>
    <w:p w14:paraId="50B94DCF" w14:textId="77777777" w:rsidR="009C60F3" w:rsidRDefault="00D25388">
      <w:pPr>
        <w:spacing w:after="0" w:line="259" w:lineRule="auto"/>
        <w:ind w:left="278" w:right="0" w:hanging="10"/>
        <w:jc w:val="left"/>
      </w:pPr>
      <w:r>
        <w:rPr>
          <w:u w:val="single" w:color="000000"/>
        </w:rPr>
        <w:t>Aplicación presupuestaria</w:t>
      </w:r>
      <w:r>
        <w:t xml:space="preserve">: 3360.789.00.  </w:t>
      </w:r>
    </w:p>
    <w:p w14:paraId="6FEAD676" w14:textId="77777777" w:rsidR="009C60F3" w:rsidRDefault="00D25388">
      <w:pPr>
        <w:spacing w:after="0" w:line="259" w:lineRule="auto"/>
        <w:ind w:left="283" w:right="0" w:firstLine="0"/>
        <w:jc w:val="left"/>
      </w:pPr>
      <w:r>
        <w:t xml:space="preserve"> </w:t>
      </w:r>
    </w:p>
    <w:p w14:paraId="1F326C06" w14:textId="77777777" w:rsidR="009C60F3" w:rsidRDefault="00D25388">
      <w:pPr>
        <w:ind w:left="-15" w:right="277"/>
      </w:pPr>
      <w:r>
        <w:rPr>
          <w:b/>
        </w:rPr>
        <w:t>SEGUNDA</w:t>
      </w:r>
      <w:r>
        <w:t xml:space="preserve">: Incrementar en 3.000,00 euros el importe destinado en la línea de actuación 9.a), quedando la misma de la siguiente manera: </w:t>
      </w:r>
    </w:p>
    <w:p w14:paraId="6C66DF18" w14:textId="77777777" w:rsidR="009C60F3" w:rsidRDefault="00D25388">
      <w:pPr>
        <w:spacing w:after="0" w:line="259" w:lineRule="auto"/>
        <w:ind w:left="283" w:right="0" w:firstLine="0"/>
        <w:jc w:val="left"/>
      </w:pPr>
      <w:r>
        <w:t xml:space="preserve"> </w:t>
      </w:r>
    </w:p>
    <w:p w14:paraId="41898F69" w14:textId="77777777" w:rsidR="009C60F3" w:rsidRDefault="00D25388">
      <w:pPr>
        <w:spacing w:after="0" w:line="259" w:lineRule="auto"/>
        <w:ind w:left="278" w:right="0" w:hanging="10"/>
        <w:jc w:val="left"/>
      </w:pPr>
      <w:r>
        <w:rPr>
          <w:b/>
        </w:rPr>
        <w:t xml:space="preserve">LINEA ESTRATEGICA 9: FESTEJOS </w:t>
      </w:r>
    </w:p>
    <w:p w14:paraId="554F7401" w14:textId="77777777" w:rsidR="009C60F3" w:rsidRDefault="00D25388">
      <w:pPr>
        <w:spacing w:after="0" w:line="259" w:lineRule="auto"/>
        <w:ind w:left="283" w:right="0" w:firstLine="0"/>
        <w:jc w:val="left"/>
      </w:pPr>
      <w:r>
        <w:rPr>
          <w:b/>
        </w:rPr>
        <w:t xml:space="preserve"> </w:t>
      </w:r>
    </w:p>
    <w:p w14:paraId="6422216E" w14:textId="77777777" w:rsidR="009C60F3" w:rsidRDefault="00D25388">
      <w:pPr>
        <w:pStyle w:val="Ttulo2"/>
        <w:ind w:left="278"/>
      </w:pPr>
      <w:r>
        <w:t xml:space="preserve">9.a) PATRONATO DE CARNAVAL DE CARRIZAL  </w:t>
      </w:r>
    </w:p>
    <w:p w14:paraId="0C69555A" w14:textId="77777777" w:rsidR="009C60F3" w:rsidRDefault="00D25388">
      <w:pPr>
        <w:spacing w:after="0" w:line="259" w:lineRule="auto"/>
        <w:ind w:left="283" w:right="0" w:firstLine="0"/>
        <w:jc w:val="left"/>
      </w:pPr>
      <w:r>
        <w:rPr>
          <w:b/>
        </w:rPr>
        <w:t xml:space="preserve"> </w:t>
      </w:r>
    </w:p>
    <w:p w14:paraId="3FFC0FBF" w14:textId="77777777" w:rsidR="009C60F3" w:rsidRDefault="00D25388">
      <w:pPr>
        <w:ind w:left="-15" w:right="277"/>
      </w:pPr>
      <w:r>
        <w:rPr>
          <w:u w:val="single" w:color="000000"/>
        </w:rPr>
        <w:t>Denominación</w:t>
      </w:r>
      <w:r>
        <w:t xml:space="preserve">: Convenio de colaboración con el Patronato de Carnaval de Carrizal, para el desarrollo de dichos festejos. </w:t>
      </w:r>
    </w:p>
    <w:p w14:paraId="43F4F91D" w14:textId="77777777" w:rsidR="009C60F3" w:rsidRDefault="00D25388">
      <w:pPr>
        <w:spacing w:after="0" w:line="259" w:lineRule="auto"/>
        <w:ind w:left="283" w:right="0" w:firstLine="0"/>
        <w:jc w:val="left"/>
      </w:pPr>
      <w:r>
        <w:t xml:space="preserve"> </w:t>
      </w:r>
    </w:p>
    <w:p w14:paraId="2805A880" w14:textId="77777777" w:rsidR="009C60F3" w:rsidRDefault="00D25388">
      <w:pPr>
        <w:ind w:left="283" w:right="277" w:firstLine="0"/>
      </w:pPr>
      <w:r>
        <w:rPr>
          <w:u w:val="single" w:color="000000"/>
        </w:rPr>
        <w:t>Procedimiento de concesión</w:t>
      </w:r>
      <w:r>
        <w:t xml:space="preserve">: Concesión directa. Subvención nominativa </w:t>
      </w:r>
    </w:p>
    <w:p w14:paraId="7C1DFD9B" w14:textId="77777777" w:rsidR="009C60F3" w:rsidRDefault="00D25388">
      <w:pPr>
        <w:spacing w:after="0" w:line="259" w:lineRule="auto"/>
        <w:ind w:left="283" w:right="0" w:firstLine="0"/>
        <w:jc w:val="left"/>
      </w:pPr>
      <w:r>
        <w:t xml:space="preserve"> </w:t>
      </w:r>
    </w:p>
    <w:p w14:paraId="25970B9C" w14:textId="77777777" w:rsidR="009C60F3" w:rsidRDefault="00D25388">
      <w:pPr>
        <w:ind w:left="-15" w:right="277"/>
      </w:pPr>
      <w:r>
        <w:rPr>
          <w:u w:val="single" w:color="000000"/>
        </w:rPr>
        <w:t>Objetivos</w:t>
      </w:r>
      <w:r>
        <w:t xml:space="preserve">: Potenciación del Carnaval en Carrizal, así como de los valores participativos, artísticos y culturales del mismo, orientados al desarrollo de la actividad municipal, su integración y su proyección exterior. </w:t>
      </w:r>
    </w:p>
    <w:p w14:paraId="2EA53385" w14:textId="77777777" w:rsidR="009C60F3" w:rsidRDefault="00D25388">
      <w:pPr>
        <w:spacing w:after="0" w:line="259" w:lineRule="auto"/>
        <w:ind w:left="283" w:right="0" w:firstLine="0"/>
        <w:jc w:val="left"/>
      </w:pPr>
      <w:r>
        <w:rPr>
          <w:b/>
        </w:rPr>
        <w:t xml:space="preserve"> </w:t>
      </w:r>
    </w:p>
    <w:p w14:paraId="12B6329C" w14:textId="77777777" w:rsidR="009C60F3" w:rsidRDefault="00D25388">
      <w:pPr>
        <w:ind w:left="283" w:right="277" w:firstLine="0"/>
      </w:pPr>
      <w:r>
        <w:rPr>
          <w:u w:val="single" w:color="000000"/>
        </w:rPr>
        <w:t>Importe</w:t>
      </w:r>
      <w:r>
        <w:t xml:space="preserve">: 28.000,00 euros </w:t>
      </w:r>
    </w:p>
    <w:p w14:paraId="72C05479" w14:textId="77777777" w:rsidR="009C60F3" w:rsidRDefault="00D25388">
      <w:pPr>
        <w:spacing w:after="0" w:line="259" w:lineRule="auto"/>
        <w:ind w:left="283" w:right="0" w:firstLine="0"/>
        <w:jc w:val="left"/>
      </w:pPr>
      <w:r>
        <w:t xml:space="preserve"> </w:t>
      </w:r>
    </w:p>
    <w:p w14:paraId="5775A2F0" w14:textId="77777777" w:rsidR="009C60F3" w:rsidRDefault="00D25388">
      <w:pPr>
        <w:ind w:left="283" w:right="277" w:firstLine="0"/>
      </w:pPr>
      <w:r>
        <w:rPr>
          <w:u w:val="single" w:color="000000"/>
        </w:rPr>
        <w:t>Financiación</w:t>
      </w:r>
      <w:r>
        <w:t xml:space="preserve">: Recursos propios </w:t>
      </w:r>
    </w:p>
    <w:p w14:paraId="56F8AA20" w14:textId="77777777" w:rsidR="009C60F3" w:rsidRDefault="00D25388">
      <w:pPr>
        <w:spacing w:after="0" w:line="259" w:lineRule="auto"/>
        <w:ind w:left="283" w:right="0" w:firstLine="0"/>
        <w:jc w:val="left"/>
      </w:pPr>
      <w:r>
        <w:t xml:space="preserve"> </w:t>
      </w:r>
    </w:p>
    <w:p w14:paraId="1CA37EC5" w14:textId="77777777" w:rsidR="009C60F3" w:rsidRDefault="00D25388">
      <w:pPr>
        <w:spacing w:after="0" w:line="259" w:lineRule="auto"/>
        <w:ind w:left="278" w:right="0" w:hanging="10"/>
        <w:jc w:val="left"/>
      </w:pPr>
      <w:r>
        <w:rPr>
          <w:u w:val="single" w:color="000000"/>
        </w:rPr>
        <w:t>Aplicación presupuestaria</w:t>
      </w:r>
      <w:r>
        <w:t xml:space="preserve">: 3380.489.00. </w:t>
      </w:r>
    </w:p>
    <w:p w14:paraId="474309AF" w14:textId="77777777" w:rsidR="009C60F3" w:rsidRDefault="00D25388">
      <w:pPr>
        <w:spacing w:after="0" w:line="259" w:lineRule="auto"/>
        <w:ind w:left="283" w:right="0" w:firstLine="0"/>
        <w:jc w:val="left"/>
      </w:pPr>
      <w:r>
        <w:t xml:space="preserve"> </w:t>
      </w:r>
    </w:p>
    <w:p w14:paraId="71D7484D" w14:textId="77777777" w:rsidR="009C60F3" w:rsidRDefault="00D25388">
      <w:pPr>
        <w:ind w:left="-15" w:right="0"/>
      </w:pPr>
      <w:r>
        <w:t xml:space="preserve">Visto que se ha incorporado al expediente el Informe favorable emitido al respecto por la </w:t>
      </w:r>
      <w:r>
        <w:rPr>
          <w:b/>
        </w:rPr>
        <w:t>Interventora General</w:t>
      </w:r>
      <w:r>
        <w:t xml:space="preserve"> el día 19 de marzo del presente año”. </w:t>
      </w:r>
    </w:p>
    <w:p w14:paraId="6AFDA7FC" w14:textId="77777777" w:rsidR="009C60F3" w:rsidRDefault="00D25388">
      <w:pPr>
        <w:spacing w:after="0" w:line="259" w:lineRule="auto"/>
        <w:ind w:left="283" w:right="0" w:firstLine="0"/>
        <w:jc w:val="left"/>
      </w:pPr>
      <w:r>
        <w:rPr>
          <w:i w:val="0"/>
          <w:color w:val="00B0F0"/>
        </w:rPr>
        <w:t xml:space="preserve"> </w:t>
      </w:r>
    </w:p>
    <w:p w14:paraId="20224BAF" w14:textId="77777777" w:rsidR="009C60F3" w:rsidRDefault="00D25388">
      <w:pPr>
        <w:spacing w:after="0" w:line="239" w:lineRule="auto"/>
        <w:ind w:left="-5" w:right="-14" w:hanging="10"/>
        <w:jc w:val="left"/>
      </w:pPr>
      <w:r>
        <w:rPr>
          <w:rFonts w:ascii="Calibri" w:eastAsia="Calibri" w:hAnsi="Calibri" w:cs="Calibri"/>
          <w:i w:val="0"/>
          <w:noProof/>
          <w:sz w:val="22"/>
        </w:rPr>
        <mc:AlternateContent>
          <mc:Choice Requires="wpg">
            <w:drawing>
              <wp:anchor distT="0" distB="0" distL="114300" distR="114300" simplePos="0" relativeHeight="251661312" behindDoc="0" locked="0" layoutInCell="1" allowOverlap="1" wp14:anchorId="54BE26E1" wp14:editId="1DE65996">
                <wp:simplePos x="0" y="0"/>
                <wp:positionH relativeFrom="page">
                  <wp:posOffset>1062533</wp:posOffset>
                </wp:positionH>
                <wp:positionV relativeFrom="page">
                  <wp:posOffset>449580</wp:posOffset>
                </wp:positionV>
                <wp:extent cx="5436997" cy="984758"/>
                <wp:effectExtent l="0" t="0" r="0" b="0"/>
                <wp:wrapTopAndBottom/>
                <wp:docPr id="2394" name="Group 2394"/>
                <wp:cNvGraphicFramePr/>
                <a:graphic xmlns:a="http://schemas.openxmlformats.org/drawingml/2006/main">
                  <a:graphicData uri="http://schemas.microsoft.com/office/word/2010/wordprocessingGroup">
                    <wpg:wgp>
                      <wpg:cNvGrpSpPr/>
                      <wpg:grpSpPr>
                        <a:xfrm>
                          <a:off x="0" y="0"/>
                          <a:ext cx="5436997" cy="984758"/>
                          <a:chOff x="0" y="0"/>
                          <a:chExt cx="5436997" cy="984758"/>
                        </a:xfrm>
                      </wpg:grpSpPr>
                      <pic:pic xmlns:pic="http://schemas.openxmlformats.org/drawingml/2006/picture">
                        <pic:nvPicPr>
                          <pic:cNvPr id="239" name="Picture 239"/>
                          <pic:cNvPicPr/>
                        </pic:nvPicPr>
                        <pic:blipFill>
                          <a:blip r:embed="rId7"/>
                          <a:stretch>
                            <a:fillRect/>
                          </a:stretch>
                        </pic:blipFill>
                        <pic:spPr>
                          <a:xfrm>
                            <a:off x="18237" y="0"/>
                            <a:ext cx="929640" cy="697865"/>
                          </a:xfrm>
                          <a:prstGeom prst="rect">
                            <a:avLst/>
                          </a:prstGeom>
                        </pic:spPr>
                      </pic:pic>
                      <wps:wsp>
                        <wps:cNvPr id="240" name="Rectangle 240"/>
                        <wps:cNvSpPr/>
                        <wps:spPr>
                          <a:xfrm>
                            <a:off x="947877" y="601524"/>
                            <a:ext cx="59219" cy="163963"/>
                          </a:xfrm>
                          <a:prstGeom prst="rect">
                            <a:avLst/>
                          </a:prstGeom>
                          <a:ln>
                            <a:noFill/>
                          </a:ln>
                        </wps:spPr>
                        <wps:txbx>
                          <w:txbxContent>
                            <w:p w14:paraId="7F9DBC38" w14:textId="77777777" w:rsidR="009C60F3" w:rsidRDefault="00D25388">
                              <w:pPr>
                                <w:spacing w:after="160" w:line="259" w:lineRule="auto"/>
                                <w:ind w:right="0" w:firstLine="0"/>
                                <w:jc w:val="left"/>
                              </w:pPr>
                              <w:r>
                                <w:rPr>
                                  <w:i w:val="0"/>
                                  <w:sz w:val="20"/>
                                </w:rPr>
                                <w:t xml:space="preserve"> </w:t>
                              </w:r>
                            </w:p>
                          </w:txbxContent>
                        </wps:txbx>
                        <wps:bodyPr horzOverflow="overflow" vert="horz" lIns="0" tIns="0" rIns="0" bIns="0" rtlCol="0">
                          <a:noAutofit/>
                        </wps:bodyPr>
                      </wps:wsp>
                      <wps:wsp>
                        <wps:cNvPr id="241" name="Rectangle 241"/>
                        <wps:cNvSpPr/>
                        <wps:spPr>
                          <a:xfrm>
                            <a:off x="992073" y="561904"/>
                            <a:ext cx="81105" cy="231129"/>
                          </a:xfrm>
                          <a:prstGeom prst="rect">
                            <a:avLst/>
                          </a:prstGeom>
                          <a:ln>
                            <a:noFill/>
                          </a:ln>
                        </wps:spPr>
                        <wps:txbx>
                          <w:txbxContent>
                            <w:p w14:paraId="074754EC" w14:textId="77777777" w:rsidR="009C60F3" w:rsidRDefault="00D25388">
                              <w:pPr>
                                <w:spacing w:after="160" w:line="259" w:lineRule="auto"/>
                                <w:ind w:right="0" w:firstLine="0"/>
                                <w:jc w:val="left"/>
                              </w:pPr>
                              <w:r>
                                <w:rPr>
                                  <w:b/>
                                  <w:i w:val="0"/>
                                  <w:sz w:val="28"/>
                                </w:rPr>
                                <w:t xml:space="preserve"> </w:t>
                              </w:r>
                            </w:p>
                          </w:txbxContent>
                        </wps:txbx>
                        <wps:bodyPr horzOverflow="overflow" vert="horz" lIns="0" tIns="0" rIns="0" bIns="0" rtlCol="0">
                          <a:noAutofit/>
                        </wps:bodyPr>
                      </wps:wsp>
                      <wps:wsp>
                        <wps:cNvPr id="242" name="Rectangle 242"/>
                        <wps:cNvSpPr/>
                        <wps:spPr>
                          <a:xfrm>
                            <a:off x="899109" y="741735"/>
                            <a:ext cx="4838089" cy="231129"/>
                          </a:xfrm>
                          <a:prstGeom prst="rect">
                            <a:avLst/>
                          </a:prstGeom>
                          <a:ln>
                            <a:noFill/>
                          </a:ln>
                        </wps:spPr>
                        <wps:txbx>
                          <w:txbxContent>
                            <w:p w14:paraId="2C2F921B" w14:textId="77777777" w:rsidR="009C60F3" w:rsidRDefault="00D25388">
                              <w:pPr>
                                <w:spacing w:after="160" w:line="259" w:lineRule="auto"/>
                                <w:ind w:right="0" w:firstLine="0"/>
                                <w:jc w:val="left"/>
                              </w:pPr>
                              <w:r>
                                <w:rPr>
                                  <w:b/>
                                  <w:i w:val="0"/>
                                  <w:sz w:val="28"/>
                                </w:rPr>
                                <w:t>Ayuntamiento de La Villa de Ingenio</w:t>
                              </w:r>
                            </w:p>
                          </w:txbxContent>
                        </wps:txbx>
                        <wps:bodyPr horzOverflow="overflow" vert="horz" lIns="0" tIns="0" rIns="0" bIns="0" rtlCol="0">
                          <a:noAutofit/>
                        </wps:bodyPr>
                      </wps:wsp>
                      <wps:wsp>
                        <wps:cNvPr id="243" name="Rectangle 243"/>
                        <wps:cNvSpPr/>
                        <wps:spPr>
                          <a:xfrm>
                            <a:off x="4536389" y="781356"/>
                            <a:ext cx="59219" cy="163963"/>
                          </a:xfrm>
                          <a:prstGeom prst="rect">
                            <a:avLst/>
                          </a:prstGeom>
                          <a:ln>
                            <a:noFill/>
                          </a:ln>
                        </wps:spPr>
                        <wps:txbx>
                          <w:txbxContent>
                            <w:p w14:paraId="2FD7EB93" w14:textId="77777777" w:rsidR="009C60F3" w:rsidRDefault="00D25388">
                              <w:pPr>
                                <w:spacing w:after="160" w:line="259" w:lineRule="auto"/>
                                <w:ind w:right="0" w:firstLine="0"/>
                                <w:jc w:val="left"/>
                              </w:pPr>
                              <w:r>
                                <w:rPr>
                                  <w:i w:val="0"/>
                                  <w:sz w:val="20"/>
                                </w:rPr>
                                <w:t xml:space="preserve"> </w:t>
                              </w:r>
                            </w:p>
                          </w:txbxContent>
                        </wps:txbx>
                        <wps:bodyPr horzOverflow="overflow" vert="horz" lIns="0" tIns="0" rIns="0" bIns="0" rtlCol="0">
                          <a:noAutofit/>
                        </wps:bodyPr>
                      </wps:wsp>
                      <wps:wsp>
                        <wps:cNvPr id="3145" name="Shape 3145"/>
                        <wps:cNvSpPr/>
                        <wps:spPr>
                          <a:xfrm>
                            <a:off x="0" y="978663"/>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94" style="width:428.11pt;height:77.54pt;position:absolute;mso-position-horizontal-relative:page;mso-position-horizontal:absolute;margin-left:83.664pt;mso-position-vertical-relative:page;margin-top:35.4pt;" coordsize="54369,9847">
                <v:shape id="Picture 239" style="position:absolute;width:9296;height:6978;left:182;top:0;" filled="f">
                  <v:imagedata r:id="rId5"/>
                </v:shape>
                <v:rect id="Rectangle 240" style="position:absolute;width:592;height:1639;left:9478;top:6015;" filled="f" stroked="f">
                  <v:textbox inset="0,0,0,0">
                    <w:txbxContent>
                      <w:p>
                        <w:pPr>
                          <w:spacing w:before="0" w:after="160" w:line="259" w:lineRule="auto"/>
                          <w:ind w:right="0" w:firstLine="0"/>
                          <w:jc w:val="left"/>
                        </w:pPr>
                        <w:r>
                          <w:rPr>
                            <w:rFonts w:cs="Verdana" w:hAnsi="Verdana" w:eastAsia="Verdana" w:ascii="Verdana"/>
                            <w:i w:val="0"/>
                            <w:sz w:val="20"/>
                          </w:rPr>
                          <w:t xml:space="preserve"> </w:t>
                        </w:r>
                      </w:p>
                    </w:txbxContent>
                  </v:textbox>
                </v:rect>
                <v:rect id="Rectangle 241" style="position:absolute;width:811;height:2311;left:9920;top:5619;" filled="f" stroked="f">
                  <v:textbox inset="0,0,0,0">
                    <w:txbxContent>
                      <w:p>
                        <w:pPr>
                          <w:spacing w:before="0" w:after="160" w:line="259" w:lineRule="auto"/>
                          <w:ind w:right="0" w:firstLine="0"/>
                          <w:jc w:val="left"/>
                        </w:pPr>
                        <w:r>
                          <w:rPr>
                            <w:rFonts w:cs="Verdana" w:hAnsi="Verdana" w:eastAsia="Verdana" w:ascii="Verdana"/>
                            <w:b w:val="1"/>
                            <w:i w:val="0"/>
                            <w:sz w:val="28"/>
                          </w:rPr>
                          <w:t xml:space="preserve"> </w:t>
                        </w:r>
                      </w:p>
                    </w:txbxContent>
                  </v:textbox>
                </v:rect>
                <v:rect id="Rectangle 242" style="position:absolute;width:48380;height:2311;left:8991;top:7417;" filled="f" stroked="f">
                  <v:textbox inset="0,0,0,0">
                    <w:txbxContent>
                      <w:p>
                        <w:pPr>
                          <w:spacing w:before="0" w:after="160" w:line="259" w:lineRule="auto"/>
                          <w:ind w:right="0" w:firstLine="0"/>
                          <w:jc w:val="left"/>
                        </w:pPr>
                        <w:r>
                          <w:rPr>
                            <w:rFonts w:cs="Verdana" w:hAnsi="Verdana" w:eastAsia="Verdana" w:ascii="Verdana"/>
                            <w:b w:val="1"/>
                            <w:i w:val="0"/>
                            <w:sz w:val="28"/>
                          </w:rPr>
                          <w:t xml:space="preserve">Ayuntamiento de La Villa de Ingenio</w:t>
                        </w:r>
                      </w:p>
                    </w:txbxContent>
                  </v:textbox>
                </v:rect>
                <v:rect id="Rectangle 243" style="position:absolute;width:592;height:1639;left:45363;top:7813;" filled="f" stroked="f">
                  <v:textbox inset="0,0,0,0">
                    <w:txbxContent>
                      <w:p>
                        <w:pPr>
                          <w:spacing w:before="0" w:after="160" w:line="259" w:lineRule="auto"/>
                          <w:ind w:right="0" w:firstLine="0"/>
                          <w:jc w:val="left"/>
                        </w:pPr>
                        <w:r>
                          <w:rPr>
                            <w:rFonts w:cs="Verdana" w:hAnsi="Verdana" w:eastAsia="Verdana" w:ascii="Verdana"/>
                            <w:i w:val="0"/>
                            <w:sz w:val="20"/>
                          </w:rPr>
                          <w:t xml:space="preserve"> </w:t>
                        </w:r>
                      </w:p>
                    </w:txbxContent>
                  </v:textbox>
                </v:rect>
                <v:shape id="Shape 3146" style="position:absolute;width:54369;height:91;left:0;top:9786;" coordsize="5436997,9144" path="m0,0l5436997,0l5436997,9144l0,9144l0,0">
                  <v:stroke weight="0pt" endcap="flat" joinstyle="miter" miterlimit="10" on="false" color="#000000" opacity="0"/>
                  <v:fill on="true" color="#000000"/>
                </v:shape>
                <w10:wrap type="topAndBottom"/>
              </v:group>
            </w:pict>
          </mc:Fallback>
        </mc:AlternateContent>
      </w:r>
      <w:r>
        <w:rPr>
          <w:rFonts w:ascii="Calibri" w:eastAsia="Calibri" w:hAnsi="Calibri" w:cs="Calibri"/>
          <w:i w:val="0"/>
          <w:noProof/>
          <w:sz w:val="22"/>
        </w:rPr>
        <mc:AlternateContent>
          <mc:Choice Requires="wpg">
            <w:drawing>
              <wp:anchor distT="0" distB="0" distL="114300" distR="114300" simplePos="0" relativeHeight="251662336" behindDoc="0" locked="0" layoutInCell="1" allowOverlap="1" wp14:anchorId="29078CC9" wp14:editId="21B0C4D3">
                <wp:simplePos x="0" y="0"/>
                <wp:positionH relativeFrom="page">
                  <wp:posOffset>6862064</wp:posOffset>
                </wp:positionH>
                <wp:positionV relativeFrom="page">
                  <wp:posOffset>6374384</wp:posOffset>
                </wp:positionV>
                <wp:extent cx="524148" cy="3937000"/>
                <wp:effectExtent l="0" t="0" r="0" b="0"/>
                <wp:wrapSquare wrapText="bothSides"/>
                <wp:docPr id="2395" name="Group 2395"/>
                <wp:cNvGraphicFramePr/>
                <a:graphic xmlns:a="http://schemas.openxmlformats.org/drawingml/2006/main">
                  <a:graphicData uri="http://schemas.microsoft.com/office/word/2010/wordprocessingGroup">
                    <wpg:wgp>
                      <wpg:cNvGrpSpPr/>
                      <wpg:grpSpPr>
                        <a:xfrm>
                          <a:off x="0" y="0"/>
                          <a:ext cx="524148" cy="3937000"/>
                          <a:chOff x="0" y="0"/>
                          <a:chExt cx="524148" cy="3937000"/>
                        </a:xfrm>
                      </wpg:grpSpPr>
                      <pic:pic xmlns:pic="http://schemas.openxmlformats.org/drawingml/2006/picture">
                        <pic:nvPicPr>
                          <pic:cNvPr id="341" name="Picture 341"/>
                          <pic:cNvPicPr/>
                        </pic:nvPicPr>
                        <pic:blipFill>
                          <a:blip r:embed="rId6"/>
                          <a:stretch>
                            <a:fillRect/>
                          </a:stretch>
                        </pic:blipFill>
                        <pic:spPr>
                          <a:xfrm rot="-5399999">
                            <a:off x="-1790699" y="1790699"/>
                            <a:ext cx="3936999" cy="355601"/>
                          </a:xfrm>
                          <a:prstGeom prst="rect">
                            <a:avLst/>
                          </a:prstGeom>
                        </pic:spPr>
                      </pic:pic>
                      <wps:wsp>
                        <wps:cNvPr id="342" name="Rectangle 342"/>
                        <wps:cNvSpPr/>
                        <wps:spPr>
                          <a:xfrm rot="-5399999">
                            <a:off x="-1863032" y="1597924"/>
                            <a:ext cx="4564928" cy="113224"/>
                          </a:xfrm>
                          <a:prstGeom prst="rect">
                            <a:avLst/>
                          </a:prstGeom>
                          <a:ln>
                            <a:noFill/>
                          </a:ln>
                        </wps:spPr>
                        <wps:txbx>
                          <w:txbxContent>
                            <w:p w14:paraId="6F1D9F80" w14:textId="77777777" w:rsidR="009C60F3" w:rsidRDefault="00D25388">
                              <w:pPr>
                                <w:spacing w:after="160" w:line="259" w:lineRule="auto"/>
                                <w:ind w:right="0" w:firstLine="0"/>
                                <w:jc w:val="left"/>
                              </w:pPr>
                              <w:r>
                                <w:rPr>
                                  <w:rFonts w:ascii="Arial" w:eastAsia="Arial" w:hAnsi="Arial" w:cs="Arial"/>
                                  <w:i w:val="0"/>
                                  <w:sz w:val="12"/>
                                </w:rPr>
                                <w:t xml:space="preserve">Cód. Validación: ACECDJJ2CGYRRA5L3SS5NDSXY | Verificación: https://ingenio.sedelectronica.es/ </w:t>
                              </w:r>
                            </w:p>
                          </w:txbxContent>
                        </wps:txbx>
                        <wps:bodyPr horzOverflow="overflow" vert="horz" lIns="0" tIns="0" rIns="0" bIns="0" rtlCol="0">
                          <a:noAutofit/>
                        </wps:bodyPr>
                      </wps:wsp>
                      <wps:wsp>
                        <wps:cNvPr id="343" name="Rectangle 343"/>
                        <wps:cNvSpPr/>
                        <wps:spPr>
                          <a:xfrm rot="-5399999">
                            <a:off x="-1623060" y="1761699"/>
                            <a:ext cx="4237378" cy="113224"/>
                          </a:xfrm>
                          <a:prstGeom prst="rect">
                            <a:avLst/>
                          </a:prstGeom>
                          <a:ln>
                            <a:noFill/>
                          </a:ln>
                        </wps:spPr>
                        <wps:txbx>
                          <w:txbxContent>
                            <w:p w14:paraId="76606574" w14:textId="77777777" w:rsidR="009C60F3" w:rsidRDefault="00D25388">
                              <w:pPr>
                                <w:spacing w:after="160" w:line="259" w:lineRule="auto"/>
                                <w:ind w:right="0" w:firstLine="0"/>
                                <w:jc w:val="left"/>
                              </w:pPr>
                              <w:r>
                                <w:rPr>
                                  <w:rFonts w:ascii="Arial" w:eastAsia="Arial" w:hAnsi="Arial" w:cs="Arial"/>
                                  <w:i w:val="0"/>
                                  <w:sz w:val="12"/>
                                </w:rPr>
                                <w:t xml:space="preserve">Documento firmado electrónicamente desde la plataforma esPublico Gestiona | Página 2 de 2 </w:t>
                              </w:r>
                            </w:p>
                          </w:txbxContent>
                        </wps:txbx>
                        <wps:bodyPr horzOverflow="overflow" vert="horz" lIns="0" tIns="0" rIns="0" bIns="0" rtlCol="0">
                          <a:noAutofit/>
                        </wps:bodyPr>
                      </wps:wsp>
                    </wpg:wgp>
                  </a:graphicData>
                </a:graphic>
              </wp:anchor>
            </w:drawing>
          </mc:Choice>
          <mc:Fallback xmlns:a="http://schemas.openxmlformats.org/drawingml/2006/main">
            <w:pict>
              <v:group id="Group 2395" style="width:41.2715pt;height:310pt;position:absolute;mso-position-horizontal-relative:page;mso-position-horizontal:absolute;margin-left:540.32pt;mso-position-vertical-relative:page;margin-top:501.92pt;" coordsize="5241,39370">
                <v:shape id="Picture 341" style="position:absolute;width:39369;height:3556;left:-17906;top:17906;rotation:-89;" filled="f">
                  <v:imagedata r:id="rId7"/>
                </v:shape>
                <v:rect id="Rectangle 342" style="position:absolute;width:45649;height:1132;left:-18630;top:15979;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Cód. Validación: ACECDJJ2CGYRRA5L3SS5NDSXY | Verificación: https://ingenio.sedelectronica.es/ </w:t>
                        </w:r>
                      </w:p>
                    </w:txbxContent>
                  </v:textbox>
                </v:rect>
                <v:rect id="Rectangle 343" style="position:absolute;width:42373;height:1132;left:-16230;top:17616;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Documento firmado electrónicamente desde la plataforma esPublico Gestiona | Página 2 de 2 </w:t>
                        </w:r>
                      </w:p>
                    </w:txbxContent>
                  </v:textbox>
                </v:rect>
                <w10:wrap type="square"/>
              </v:group>
            </w:pict>
          </mc:Fallback>
        </mc:AlternateContent>
      </w:r>
      <w:r>
        <w:rPr>
          <w:b/>
          <w:i w:val="0"/>
        </w:rPr>
        <w:t xml:space="preserve">Sometida a votación la propuesta anteriormente transcrita, el Pleno Corporativo acuerda, por unanimidad, aprobarla en todas sus partes y en sus propios términos. </w:t>
      </w:r>
    </w:p>
    <w:p w14:paraId="5EBE4A05" w14:textId="77777777" w:rsidR="009C60F3" w:rsidRDefault="00D25388">
      <w:pPr>
        <w:spacing w:after="0" w:line="259" w:lineRule="auto"/>
        <w:ind w:right="0" w:firstLine="0"/>
        <w:jc w:val="left"/>
      </w:pPr>
      <w:r>
        <w:rPr>
          <w:b/>
          <w:i w:val="0"/>
        </w:rPr>
        <w:t xml:space="preserve"> </w:t>
      </w:r>
    </w:p>
    <w:p w14:paraId="452A8CAA" w14:textId="77777777" w:rsidR="009C60F3" w:rsidRDefault="00D25388">
      <w:pPr>
        <w:spacing w:after="113"/>
        <w:ind w:left="-5" w:right="0" w:hanging="10"/>
      </w:pPr>
      <w:r>
        <w:rPr>
          <w:i w:val="0"/>
        </w:rPr>
        <w:t xml:space="preserve">Y para que conste, a los efectos oportunos en el expediente de su razón, de orden y con el V.º B.º del Sra. Alcaldesa, con la salvedad prevista en el artículo 206 del Reglamento de Organización, Funcionamiento y Régimen Jurídico de las Entidades Locales aprobado por Real Decreto 2568/1986, de 28 de noviembre, se expide la presente. </w:t>
      </w:r>
    </w:p>
    <w:p w14:paraId="0C633059" w14:textId="77777777" w:rsidR="009C60F3" w:rsidRDefault="00D25388">
      <w:pPr>
        <w:spacing w:after="4631" w:line="265" w:lineRule="auto"/>
        <w:ind w:left="10" w:right="8" w:hanging="10"/>
        <w:jc w:val="center"/>
      </w:pPr>
      <w:r>
        <w:rPr>
          <w:b/>
          <w:i w:val="0"/>
        </w:rPr>
        <w:t>DOCUMENTO FIRMADO ELECTRÓNICAMENTE</w:t>
      </w:r>
      <w:r>
        <w:rPr>
          <w:i w:val="0"/>
        </w:rPr>
        <w:t xml:space="preserve"> </w:t>
      </w:r>
    </w:p>
    <w:p w14:paraId="544290F6" w14:textId="77777777" w:rsidR="009C60F3" w:rsidRDefault="00D25388">
      <w:pPr>
        <w:pStyle w:val="Ttulo1"/>
        <w:ind w:right="251"/>
      </w:pPr>
      <w:r>
        <w:lastRenderedPageBreak/>
        <w:t xml:space="preserve">Pá gi na </w:t>
      </w:r>
      <w:r>
        <w:rPr>
          <w:color w:val="323E4F"/>
        </w:rPr>
        <w:t>2 | 2</w:t>
      </w:r>
      <w:r>
        <w:rPr>
          <w:color w:val="222A35"/>
        </w:rPr>
        <w:t xml:space="preserve"> </w:t>
      </w:r>
    </w:p>
    <w:p w14:paraId="18C003E9" w14:textId="77777777" w:rsidR="009C60F3" w:rsidRDefault="00D25388">
      <w:pPr>
        <w:spacing w:after="0" w:line="259" w:lineRule="auto"/>
        <w:ind w:left="64" w:right="0" w:firstLine="0"/>
        <w:jc w:val="center"/>
      </w:pPr>
      <w:r>
        <w:rPr>
          <w:i w:val="0"/>
          <w:sz w:val="20"/>
        </w:rPr>
        <w:t xml:space="preserve"> </w:t>
      </w:r>
    </w:p>
    <w:sectPr w:rsidR="009C60F3">
      <w:pgSz w:w="11906" w:h="16838"/>
      <w:pgMar w:top="2448" w:right="1696" w:bottom="82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0F3"/>
    <w:rsid w:val="00236751"/>
    <w:rsid w:val="009C60F3"/>
    <w:rsid w:val="00D253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E037"/>
  <w15:docId w15:val="{A92386AF-C863-4C76-8EA7-705405F8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right="290" w:firstLine="273"/>
      <w:jc w:val="both"/>
    </w:pPr>
    <w:rPr>
      <w:rFonts w:ascii="Verdana" w:eastAsia="Verdana" w:hAnsi="Verdana" w:cs="Verdana"/>
      <w:i/>
      <w:color w:val="000000"/>
      <w:sz w:val="18"/>
    </w:rPr>
  </w:style>
  <w:style w:type="paragraph" w:styleId="Ttulo1">
    <w:name w:val="heading 1"/>
    <w:next w:val="Normal"/>
    <w:link w:val="Ttulo1Car"/>
    <w:uiPriority w:val="9"/>
    <w:qFormat/>
    <w:pPr>
      <w:keepNext/>
      <w:keepLines/>
      <w:spacing w:after="0"/>
      <w:ind w:left="10" w:right="266" w:hanging="10"/>
      <w:jc w:val="right"/>
      <w:outlineLvl w:val="0"/>
    </w:pPr>
    <w:rPr>
      <w:rFonts w:ascii="Verdana" w:eastAsia="Verdana" w:hAnsi="Verdana" w:cs="Verdana"/>
      <w:color w:val="8496B0"/>
      <w:sz w:val="24"/>
    </w:rPr>
  </w:style>
  <w:style w:type="paragraph" w:styleId="Ttulo2">
    <w:name w:val="heading 2"/>
    <w:next w:val="Normal"/>
    <w:link w:val="Ttulo2Car"/>
    <w:uiPriority w:val="9"/>
    <w:unhideWhenUsed/>
    <w:qFormat/>
    <w:pPr>
      <w:keepNext/>
      <w:keepLines/>
      <w:spacing w:after="0"/>
      <w:ind w:left="293" w:hanging="10"/>
      <w:outlineLvl w:val="1"/>
    </w:pPr>
    <w:rPr>
      <w:rFonts w:ascii="Verdana" w:eastAsia="Verdana" w:hAnsi="Verdana" w:cs="Verdana"/>
      <w:b/>
      <w:i/>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color w:val="8496B0"/>
      <w:sz w:val="24"/>
    </w:rPr>
  </w:style>
  <w:style w:type="character" w:customStyle="1" w:styleId="Ttulo2Car">
    <w:name w:val="Título 2 Car"/>
    <w:link w:val="Ttulo2"/>
    <w:rPr>
      <w:rFonts w:ascii="Verdana" w:eastAsia="Verdana" w:hAnsi="Verdana" w:cs="Verdana"/>
      <w:b/>
      <w:i/>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0.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3466</Characters>
  <Application>Microsoft Office Word</Application>
  <DocSecurity>0</DocSecurity>
  <Lines>28</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Alemán Jimenez</dc:creator>
  <cp:keywords/>
  <cp:lastModifiedBy>Roberto Luis Riera Briceño</cp:lastModifiedBy>
  <cp:revision>2</cp:revision>
  <dcterms:created xsi:type="dcterms:W3CDTF">2024-11-08T14:40:00Z</dcterms:created>
  <dcterms:modified xsi:type="dcterms:W3CDTF">2024-11-08T14:40:00Z</dcterms:modified>
</cp:coreProperties>
</file>