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8553" w:type="dxa"/>
        <w:tblInd w:w="360" w:type="dxa"/>
        <w:tblCellMar>
          <w:top w:w="0" w:type="dxa"/>
          <w:left w:w="104" w:type="dxa"/>
          <w:bottom w:w="0" w:type="dxa"/>
          <w:right w:w="115" w:type="dxa"/>
        </w:tblCellMar>
        <w:tblLook w:val="04A0" w:firstRow="1" w:lastRow="0" w:firstColumn="1" w:lastColumn="0" w:noHBand="0" w:noVBand="1"/>
      </w:tblPr>
      <w:tblGrid>
        <w:gridCol w:w="3969"/>
        <w:gridCol w:w="299"/>
        <w:gridCol w:w="4285"/>
      </w:tblGrid>
      <w:tr w:rsidR="00C91741" w14:paraId="7318F686" w14:textId="77777777">
        <w:trPr>
          <w:trHeight w:val="518"/>
        </w:trPr>
        <w:tc>
          <w:tcPr>
            <w:tcW w:w="3969" w:type="dxa"/>
            <w:vMerge w:val="restart"/>
            <w:tcBorders>
              <w:top w:val="nil"/>
              <w:left w:val="nil"/>
              <w:bottom w:val="single" w:sz="12" w:space="0" w:color="CCCCCC"/>
              <w:right w:val="nil"/>
            </w:tcBorders>
            <w:vAlign w:val="center"/>
          </w:tcPr>
          <w:p w14:paraId="7DA382C4" w14:textId="77777777" w:rsidR="00C91741" w:rsidRDefault="00365276">
            <w:pPr>
              <w:spacing w:after="0" w:line="259" w:lineRule="auto"/>
              <w:ind w:left="196" w:right="0" w:firstLine="0"/>
              <w:jc w:val="left"/>
            </w:pPr>
            <w:r>
              <w:rPr>
                <w:i w:val="0"/>
              </w:rPr>
              <w:t xml:space="preserve"> </w:t>
            </w:r>
            <w:r>
              <w:rPr>
                <w:b/>
                <w:i w:val="0"/>
              </w:rPr>
              <w:t xml:space="preserve"> </w:t>
            </w:r>
          </w:p>
        </w:tc>
        <w:tc>
          <w:tcPr>
            <w:tcW w:w="299" w:type="dxa"/>
            <w:vMerge w:val="restart"/>
            <w:tcBorders>
              <w:top w:val="nil"/>
              <w:left w:val="nil"/>
              <w:bottom w:val="single" w:sz="12" w:space="0" w:color="CCCCCC"/>
              <w:right w:val="nil"/>
            </w:tcBorders>
          </w:tcPr>
          <w:p w14:paraId="04DC9A02" w14:textId="77777777" w:rsidR="00C91741" w:rsidRDefault="00C91741">
            <w:pPr>
              <w:spacing w:after="160" w:line="259" w:lineRule="auto"/>
              <w:ind w:left="0" w:right="0" w:firstLine="0"/>
              <w:jc w:val="left"/>
            </w:pPr>
          </w:p>
        </w:tc>
        <w:tc>
          <w:tcPr>
            <w:tcW w:w="4285" w:type="dxa"/>
            <w:tcBorders>
              <w:top w:val="nil"/>
              <w:left w:val="nil"/>
              <w:bottom w:val="nil"/>
              <w:right w:val="nil"/>
            </w:tcBorders>
            <w:shd w:val="clear" w:color="auto" w:fill="D9D9D9"/>
            <w:vAlign w:val="bottom"/>
          </w:tcPr>
          <w:p w14:paraId="1E0CFB7F" w14:textId="77777777" w:rsidR="00C91741" w:rsidRDefault="00365276">
            <w:pPr>
              <w:spacing w:after="0" w:line="259" w:lineRule="auto"/>
              <w:ind w:left="8" w:right="0" w:firstLine="0"/>
              <w:jc w:val="center"/>
            </w:pPr>
            <w:r>
              <w:rPr>
                <w:b/>
                <w:i w:val="0"/>
              </w:rPr>
              <w:t>CERTIFICADO</w:t>
            </w:r>
            <w:r>
              <w:rPr>
                <w:i w:val="0"/>
              </w:rPr>
              <w:t xml:space="preserve">  </w:t>
            </w:r>
          </w:p>
        </w:tc>
      </w:tr>
      <w:tr w:rsidR="00C91741" w14:paraId="045D3170" w14:textId="77777777">
        <w:trPr>
          <w:trHeight w:val="311"/>
        </w:trPr>
        <w:tc>
          <w:tcPr>
            <w:tcW w:w="0" w:type="auto"/>
            <w:vMerge/>
            <w:tcBorders>
              <w:top w:val="nil"/>
              <w:left w:val="nil"/>
              <w:bottom w:val="single" w:sz="12" w:space="0" w:color="CCCCCC"/>
              <w:right w:val="nil"/>
            </w:tcBorders>
          </w:tcPr>
          <w:p w14:paraId="1FB66626" w14:textId="77777777" w:rsidR="00C91741" w:rsidRDefault="00C91741">
            <w:pPr>
              <w:spacing w:after="160" w:line="259" w:lineRule="auto"/>
              <w:ind w:left="0" w:right="0" w:firstLine="0"/>
              <w:jc w:val="left"/>
            </w:pPr>
          </w:p>
        </w:tc>
        <w:tc>
          <w:tcPr>
            <w:tcW w:w="0" w:type="auto"/>
            <w:vMerge/>
            <w:tcBorders>
              <w:top w:val="nil"/>
              <w:left w:val="nil"/>
              <w:bottom w:val="single" w:sz="12" w:space="0" w:color="CCCCCC"/>
              <w:right w:val="nil"/>
            </w:tcBorders>
          </w:tcPr>
          <w:p w14:paraId="33796FD6" w14:textId="77777777" w:rsidR="00C91741" w:rsidRDefault="00C91741">
            <w:pPr>
              <w:spacing w:after="160" w:line="259" w:lineRule="auto"/>
              <w:ind w:left="0" w:right="0" w:firstLine="0"/>
              <w:jc w:val="left"/>
            </w:pPr>
          </w:p>
        </w:tc>
        <w:tc>
          <w:tcPr>
            <w:tcW w:w="4285" w:type="dxa"/>
            <w:tcBorders>
              <w:top w:val="nil"/>
              <w:left w:val="nil"/>
              <w:bottom w:val="single" w:sz="12" w:space="0" w:color="CCCCCC"/>
              <w:right w:val="nil"/>
            </w:tcBorders>
            <w:shd w:val="clear" w:color="auto" w:fill="D9D9D9"/>
          </w:tcPr>
          <w:p w14:paraId="54C428C7" w14:textId="77777777" w:rsidR="00C91741" w:rsidRDefault="00C91741">
            <w:pPr>
              <w:spacing w:after="160" w:line="259" w:lineRule="auto"/>
              <w:ind w:left="0" w:right="0" w:firstLine="0"/>
              <w:jc w:val="left"/>
            </w:pPr>
          </w:p>
        </w:tc>
      </w:tr>
      <w:tr w:rsidR="00C91741" w14:paraId="560488F7" w14:textId="77777777">
        <w:trPr>
          <w:trHeight w:val="449"/>
        </w:trPr>
        <w:tc>
          <w:tcPr>
            <w:tcW w:w="3969" w:type="dxa"/>
            <w:tcBorders>
              <w:top w:val="single" w:sz="12" w:space="0" w:color="CCCCCC"/>
              <w:left w:val="single" w:sz="12" w:space="0" w:color="CCCCCC"/>
              <w:bottom w:val="single" w:sz="2" w:space="0" w:color="CCCCCC"/>
              <w:right w:val="single" w:sz="2" w:space="0" w:color="CCCCCC"/>
            </w:tcBorders>
            <w:vAlign w:val="center"/>
          </w:tcPr>
          <w:p w14:paraId="063E52AF" w14:textId="77777777" w:rsidR="00C91741" w:rsidRDefault="00365276">
            <w:pPr>
              <w:spacing w:after="0" w:line="259" w:lineRule="auto"/>
              <w:ind w:left="1" w:right="0" w:firstLine="0"/>
              <w:jc w:val="left"/>
            </w:pPr>
            <w:r>
              <w:rPr>
                <w:b/>
                <w:i w:val="0"/>
              </w:rPr>
              <w:t xml:space="preserve">Expediente núm.    5033/2022 </w:t>
            </w:r>
          </w:p>
        </w:tc>
        <w:tc>
          <w:tcPr>
            <w:tcW w:w="4584" w:type="dxa"/>
            <w:gridSpan w:val="2"/>
            <w:tcBorders>
              <w:top w:val="single" w:sz="12" w:space="0" w:color="CCCCCC"/>
              <w:left w:val="single" w:sz="2" w:space="0" w:color="CCCCCC"/>
              <w:bottom w:val="single" w:sz="2" w:space="0" w:color="CCCCCC"/>
              <w:right w:val="single" w:sz="12" w:space="0" w:color="CCCCCC"/>
            </w:tcBorders>
            <w:vAlign w:val="center"/>
          </w:tcPr>
          <w:p w14:paraId="1FF6B182" w14:textId="77777777" w:rsidR="00C91741" w:rsidRDefault="00365276">
            <w:pPr>
              <w:spacing w:after="0" w:line="259" w:lineRule="auto"/>
              <w:ind w:left="0" w:right="0" w:firstLine="0"/>
              <w:jc w:val="left"/>
            </w:pPr>
            <w:r>
              <w:rPr>
                <w:b/>
                <w:i w:val="0"/>
              </w:rPr>
              <w:t>Órgano Colegiado:</w:t>
            </w:r>
            <w:r>
              <w:rPr>
                <w:i w:val="0"/>
              </w:rPr>
              <w:t xml:space="preserve">  </w:t>
            </w:r>
          </w:p>
        </w:tc>
      </w:tr>
      <w:tr w:rsidR="00C91741" w14:paraId="3207BA02" w14:textId="77777777">
        <w:trPr>
          <w:trHeight w:val="443"/>
        </w:trPr>
        <w:tc>
          <w:tcPr>
            <w:tcW w:w="3969" w:type="dxa"/>
            <w:tcBorders>
              <w:top w:val="single" w:sz="2" w:space="0" w:color="CCCCCC"/>
              <w:left w:val="single" w:sz="12" w:space="0" w:color="CCCCCC"/>
              <w:bottom w:val="single" w:sz="12" w:space="0" w:color="CCCCCC"/>
              <w:right w:val="single" w:sz="2" w:space="0" w:color="CCCCCC"/>
            </w:tcBorders>
            <w:vAlign w:val="center"/>
          </w:tcPr>
          <w:p w14:paraId="0707432D" w14:textId="77777777" w:rsidR="00C91741" w:rsidRDefault="00365276">
            <w:pPr>
              <w:spacing w:after="0" w:line="259" w:lineRule="auto"/>
              <w:ind w:left="1" w:right="0" w:firstLine="0"/>
              <w:jc w:val="left"/>
            </w:pPr>
            <w:r>
              <w:rPr>
                <w:b/>
                <w:i w:val="0"/>
              </w:rPr>
              <w:t xml:space="preserve">EXPTE. GESTIONA: 1182/2022 </w:t>
            </w:r>
          </w:p>
        </w:tc>
        <w:tc>
          <w:tcPr>
            <w:tcW w:w="4584" w:type="dxa"/>
            <w:gridSpan w:val="2"/>
            <w:tcBorders>
              <w:top w:val="single" w:sz="2" w:space="0" w:color="CCCCCC"/>
              <w:left w:val="single" w:sz="2" w:space="0" w:color="CCCCCC"/>
              <w:bottom w:val="single" w:sz="12" w:space="0" w:color="CCCCCC"/>
              <w:right w:val="single" w:sz="12" w:space="0" w:color="CCCCCC"/>
            </w:tcBorders>
            <w:vAlign w:val="center"/>
          </w:tcPr>
          <w:p w14:paraId="3CA8C7DA" w14:textId="77777777" w:rsidR="00C91741" w:rsidRDefault="00365276">
            <w:pPr>
              <w:spacing w:after="0" w:line="259" w:lineRule="auto"/>
              <w:ind w:left="0" w:right="0" w:firstLine="0"/>
              <w:jc w:val="left"/>
            </w:pPr>
            <w:r>
              <w:rPr>
                <w:b/>
                <w:i w:val="0"/>
              </w:rPr>
              <w:t xml:space="preserve">Pleno Corporativo (núm. 06 ORDINARIA) </w:t>
            </w:r>
          </w:p>
        </w:tc>
      </w:tr>
    </w:tbl>
    <w:p w14:paraId="6D77A0F6" w14:textId="77777777" w:rsidR="00C91741" w:rsidRDefault="00365276">
      <w:pPr>
        <w:spacing w:after="0" w:line="259" w:lineRule="auto"/>
        <w:ind w:left="416" w:right="0" w:firstLine="0"/>
        <w:jc w:val="center"/>
      </w:pPr>
      <w:r>
        <w:rPr>
          <w:i w:val="0"/>
        </w:rPr>
        <w:t xml:space="preserve"> </w:t>
      </w:r>
      <w:r>
        <w:rPr>
          <w:b/>
          <w:i w:val="0"/>
        </w:rPr>
        <w:t xml:space="preserve"> </w:t>
      </w:r>
    </w:p>
    <w:p w14:paraId="2166ED16" w14:textId="77777777" w:rsidR="00C91741" w:rsidRDefault="00365276">
      <w:pPr>
        <w:ind w:left="355" w:right="0"/>
      </w:pPr>
      <w:r>
        <w:rPr>
          <w:b/>
          <w:i w:val="0"/>
        </w:rPr>
        <w:t>DON MANUEL JESÚS AFONSO HERNÁNDEZ, EN CALIDAD DE SECRETARIO GENERAL ACCIDENTAL DEL ILTRE. AYUNTAMIENTO DE LA VILLA DE INGENIO,</w:t>
      </w:r>
      <w:r>
        <w:rPr>
          <w:i w:val="0"/>
        </w:rPr>
        <w:t xml:space="preserve"> </w:t>
      </w:r>
      <w:r>
        <w:rPr>
          <w:b/>
          <w:i w:val="0"/>
        </w:rPr>
        <w:t>(</w:t>
      </w:r>
      <w:r>
        <w:rPr>
          <w:i w:val="0"/>
        </w:rPr>
        <w:t xml:space="preserve">Resolución de </w:t>
      </w:r>
    </w:p>
    <w:p w14:paraId="04A2383E" w14:textId="77777777" w:rsidR="00C91741" w:rsidRDefault="00365276">
      <w:pPr>
        <w:ind w:left="355" w:right="0"/>
      </w:pPr>
      <w:r>
        <w:rPr>
          <w:i w:val="0"/>
        </w:rPr>
        <w:t>19/08/2014, nº 576 de la Dirección General de la Función Pública</w:t>
      </w:r>
      <w:r>
        <w:rPr>
          <w:b/>
          <w:i w:val="0"/>
        </w:rPr>
        <w:t xml:space="preserve">). </w:t>
      </w:r>
    </w:p>
    <w:p w14:paraId="5E544E6E" w14:textId="77777777" w:rsidR="00C91741" w:rsidRDefault="00365276">
      <w:pPr>
        <w:spacing w:after="0" w:line="259" w:lineRule="auto"/>
        <w:ind w:left="360" w:right="0" w:firstLine="0"/>
        <w:jc w:val="left"/>
      </w:pPr>
      <w:r>
        <w:rPr>
          <w:b/>
          <w:i w:val="0"/>
        </w:rPr>
        <w:t xml:space="preserve"> </w:t>
      </w:r>
    </w:p>
    <w:p w14:paraId="6351BCBB" w14:textId="77777777" w:rsidR="00C91741" w:rsidRDefault="00365276">
      <w:pPr>
        <w:spacing w:after="102" w:line="259" w:lineRule="auto"/>
        <w:ind w:left="365" w:right="0"/>
        <w:jc w:val="center"/>
      </w:pPr>
      <w:r>
        <w:rPr>
          <w:b/>
          <w:i w:val="0"/>
        </w:rPr>
        <w:t>CERTIFICO:</w:t>
      </w:r>
      <w:r>
        <w:rPr>
          <w:i w:val="0"/>
        </w:rPr>
        <w:t xml:space="preserve">  </w:t>
      </w:r>
    </w:p>
    <w:p w14:paraId="51C24BEB" w14:textId="77777777" w:rsidR="00C91741" w:rsidRDefault="00365276">
      <w:pPr>
        <w:spacing w:after="113"/>
        <w:ind w:left="355" w:right="0"/>
      </w:pPr>
      <w:r>
        <w:rPr>
          <w:i w:val="0"/>
        </w:rPr>
        <w:t xml:space="preserve">Que en la sesión ordinaria celebrada por el </w:t>
      </w:r>
      <w:r>
        <w:rPr>
          <w:b/>
          <w:i w:val="0"/>
        </w:rPr>
        <w:t>Pleno Corporativo</w:t>
      </w:r>
      <w:r>
        <w:rPr>
          <w:i w:val="0"/>
        </w:rPr>
        <w:t xml:space="preserve"> de este Ayuntamiento </w:t>
      </w:r>
      <w:r>
        <w:rPr>
          <w:b/>
          <w:i w:val="0"/>
        </w:rPr>
        <w:t>el día 27 de junio de 2022,</w:t>
      </w:r>
      <w:r>
        <w:rPr>
          <w:i w:val="0"/>
        </w:rPr>
        <w:t xml:space="preserve"> se adoptó, entre otros, el siguiente acuerdo:  </w:t>
      </w:r>
    </w:p>
    <w:p w14:paraId="25E7451F" w14:textId="77777777" w:rsidR="00C91741" w:rsidRDefault="00365276">
      <w:pPr>
        <w:spacing w:after="102" w:line="259" w:lineRule="auto"/>
        <w:ind w:left="360" w:right="0" w:firstLine="0"/>
        <w:jc w:val="left"/>
      </w:pPr>
      <w:r>
        <w:rPr>
          <w:i w:val="0"/>
        </w:rPr>
        <w:t xml:space="preserve"> </w:t>
      </w:r>
    </w:p>
    <w:p w14:paraId="34538C6E" w14:textId="77777777" w:rsidR="00C91741" w:rsidRDefault="00365276">
      <w:pPr>
        <w:numPr>
          <w:ilvl w:val="0"/>
          <w:numId w:val="1"/>
        </w:numPr>
        <w:spacing w:after="0" w:line="259" w:lineRule="auto"/>
        <w:ind w:right="0" w:hanging="192"/>
        <w:jc w:val="left"/>
      </w:pPr>
      <w:r>
        <w:rPr>
          <w:b/>
          <w:i w:val="0"/>
          <w:u w:val="single" w:color="000000"/>
        </w:rPr>
        <w:t>1.- ECONOMÍA, HACIENDA Y CONTRATACIÓN</w:t>
      </w:r>
      <w:r>
        <w:rPr>
          <w:b/>
          <w:i w:val="0"/>
        </w:rPr>
        <w:t xml:space="preserve">. </w:t>
      </w:r>
    </w:p>
    <w:p w14:paraId="043F2D75" w14:textId="77777777" w:rsidR="00C91741" w:rsidRDefault="00365276">
      <w:pPr>
        <w:spacing w:after="0" w:line="259" w:lineRule="auto"/>
        <w:ind w:left="360" w:right="0" w:firstLine="0"/>
        <w:jc w:val="left"/>
      </w:pPr>
      <w:r>
        <w:rPr>
          <w:b/>
          <w:i w:val="0"/>
        </w:rPr>
        <w:t xml:space="preserve"> </w:t>
      </w:r>
    </w:p>
    <w:p w14:paraId="06BF9EA6" w14:textId="77777777" w:rsidR="00C91741" w:rsidRDefault="00365276">
      <w:pPr>
        <w:tabs>
          <w:tab w:val="center" w:pos="1380"/>
          <w:tab w:val="center" w:pos="2866"/>
          <w:tab w:val="center" w:pos="4127"/>
          <w:tab w:val="center" w:pos="5444"/>
          <w:tab w:val="center" w:pos="6236"/>
          <w:tab w:val="center" w:pos="7548"/>
          <w:tab w:val="right" w:pos="8867"/>
        </w:tabs>
        <w:ind w:left="0" w:right="0" w:firstLine="0"/>
        <w:jc w:val="left"/>
      </w:pPr>
      <w:r>
        <w:rPr>
          <w:rFonts w:ascii="Calibri" w:eastAsia="Calibri" w:hAnsi="Calibri" w:cs="Calibri"/>
          <w:i w:val="0"/>
          <w:sz w:val="22"/>
        </w:rPr>
        <w:tab/>
      </w:r>
      <w:r>
        <w:rPr>
          <w:b/>
          <w:i w:val="0"/>
        </w:rPr>
        <w:t xml:space="preserve">3.1.5.-APROBACIÓN </w:t>
      </w:r>
      <w:r>
        <w:rPr>
          <w:b/>
          <w:i w:val="0"/>
        </w:rPr>
        <w:tab/>
        <w:t xml:space="preserve">DE </w:t>
      </w:r>
      <w:r>
        <w:rPr>
          <w:b/>
          <w:i w:val="0"/>
        </w:rPr>
        <w:tab/>
      </w:r>
      <w:r>
        <w:rPr>
          <w:b/>
          <w:i w:val="0"/>
        </w:rPr>
        <w:t xml:space="preserve">MODIFICACIÓN </w:t>
      </w:r>
      <w:r>
        <w:rPr>
          <w:b/>
          <w:i w:val="0"/>
        </w:rPr>
        <w:tab/>
        <w:t xml:space="preserve">DEL </w:t>
      </w:r>
      <w:r>
        <w:rPr>
          <w:b/>
          <w:i w:val="0"/>
        </w:rPr>
        <w:tab/>
        <w:t xml:space="preserve">PLAN </w:t>
      </w:r>
      <w:r>
        <w:rPr>
          <w:b/>
          <w:i w:val="0"/>
        </w:rPr>
        <w:tab/>
        <w:t xml:space="preserve">ESTRATÉGICO </w:t>
      </w:r>
      <w:r>
        <w:rPr>
          <w:b/>
          <w:i w:val="0"/>
        </w:rPr>
        <w:tab/>
        <w:t xml:space="preserve">DE </w:t>
      </w:r>
    </w:p>
    <w:p w14:paraId="0036022D" w14:textId="77777777" w:rsidR="00C91741" w:rsidRDefault="00365276">
      <w:pPr>
        <w:ind w:left="355" w:right="0"/>
      </w:pPr>
      <w:r>
        <w:rPr>
          <w:b/>
          <w:i w:val="0"/>
        </w:rPr>
        <w:t xml:space="preserve">SUBVENCIONES DEL EJERCICIO 2022 - PLENO DE JUNIO (EXPTE: 1182/2022). </w:t>
      </w:r>
    </w:p>
    <w:p w14:paraId="32FE30D8" w14:textId="77777777" w:rsidR="00C91741" w:rsidRDefault="00365276">
      <w:pPr>
        <w:spacing w:after="0" w:line="259" w:lineRule="auto"/>
        <w:ind w:left="360" w:right="0" w:firstLine="0"/>
        <w:jc w:val="left"/>
      </w:pPr>
      <w:r>
        <w:rPr>
          <w:b/>
          <w:i w:val="0"/>
        </w:rPr>
        <w:t xml:space="preserve"> </w:t>
      </w:r>
    </w:p>
    <w:p w14:paraId="5CA4A6A9" w14:textId="77777777" w:rsidR="00C91741" w:rsidRDefault="00365276">
      <w:pPr>
        <w:ind w:left="355" w:right="0"/>
      </w:pPr>
      <w:r>
        <w:rPr>
          <w:i w:val="0"/>
        </w:rPr>
        <w:t xml:space="preserve">El </w:t>
      </w:r>
      <w:r>
        <w:rPr>
          <w:b/>
          <w:i w:val="0"/>
        </w:rPr>
        <w:t>Concejal Delegado de Economía y Hacienda</w:t>
      </w:r>
      <w:r>
        <w:rPr>
          <w:i w:val="0"/>
        </w:rPr>
        <w:t xml:space="preserve">, </w:t>
      </w:r>
      <w:r>
        <w:rPr>
          <w:b/>
          <w:i w:val="0"/>
        </w:rPr>
        <w:t>don Víctor Manuel Vega Sánchez</w:t>
      </w:r>
      <w:r>
        <w:rPr>
          <w:i w:val="0"/>
        </w:rPr>
        <w:t xml:space="preserve">, da lectura a la propuesta que se ha emitido el día 21 de junio de 2022, dictaminada en la Comisión Informativa de Economía y Administración, de fecha 21 de junio del presente año, cuyo tenor literal se transcribe íntegramente a continuación: </w:t>
      </w:r>
    </w:p>
    <w:p w14:paraId="339A819B" w14:textId="77777777" w:rsidR="00C91741" w:rsidRDefault="00365276">
      <w:pPr>
        <w:spacing w:after="0" w:line="259" w:lineRule="auto"/>
        <w:ind w:left="360" w:right="0" w:firstLine="0"/>
        <w:jc w:val="left"/>
      </w:pPr>
      <w:r>
        <w:rPr>
          <w:b/>
          <w:i w:val="0"/>
        </w:rPr>
        <w:t xml:space="preserve"> </w:t>
      </w:r>
    </w:p>
    <w:p w14:paraId="496AD37A" w14:textId="77777777" w:rsidR="00C91741" w:rsidRDefault="00365276">
      <w:pPr>
        <w:ind w:left="355" w:right="276"/>
      </w:pPr>
      <w:r>
        <w:rPr>
          <w:b/>
          <w:i w:val="0"/>
        </w:rPr>
        <w:t>“</w:t>
      </w:r>
      <w:r>
        <w:t xml:space="preserve">Vista las propuestas de las diferentes Concejalías para llevar a cabo modificaciones en el Plan Estratégico de Subvenciones tanto por incrementos como por creación de nuevas líneas de subvención. </w:t>
      </w:r>
    </w:p>
    <w:p w14:paraId="223FC3B1" w14:textId="77777777" w:rsidR="00C91741" w:rsidRDefault="00365276">
      <w:pPr>
        <w:spacing w:after="0" w:line="259" w:lineRule="auto"/>
        <w:ind w:left="360" w:right="0" w:firstLine="0"/>
        <w:jc w:val="left"/>
      </w:pPr>
      <w:r>
        <w:t xml:space="preserve"> </w:t>
      </w:r>
    </w:p>
    <w:p w14:paraId="03432503" w14:textId="77777777" w:rsidR="00C91741" w:rsidRDefault="00365276">
      <w:pPr>
        <w:ind w:left="355" w:right="276"/>
      </w:pPr>
      <w:r>
        <w:rPr>
          <w:rFonts w:ascii="Calibri" w:eastAsia="Calibri" w:hAnsi="Calibri" w:cs="Calibri"/>
          <w:i w:val="0"/>
          <w:noProof/>
          <w:sz w:val="22"/>
        </w:rPr>
        <mc:AlternateContent>
          <mc:Choice Requires="wpg">
            <w:drawing>
              <wp:anchor distT="0" distB="0" distL="114300" distR="114300" simplePos="0" relativeHeight="251658240" behindDoc="0" locked="0" layoutInCell="1" allowOverlap="1" wp14:anchorId="3446039D" wp14:editId="7D056C68">
                <wp:simplePos x="0" y="0"/>
                <wp:positionH relativeFrom="page">
                  <wp:posOffset>7224883</wp:posOffset>
                </wp:positionH>
                <wp:positionV relativeFrom="page">
                  <wp:posOffset>6865315</wp:posOffset>
                </wp:positionV>
                <wp:extent cx="161330" cy="3446069"/>
                <wp:effectExtent l="0" t="0" r="0" b="0"/>
                <wp:wrapSquare wrapText="bothSides"/>
                <wp:docPr id="5967" name="Group 5967"/>
                <wp:cNvGraphicFramePr/>
                <a:graphic xmlns:a="http://schemas.openxmlformats.org/drawingml/2006/main">
                  <a:graphicData uri="http://schemas.microsoft.com/office/word/2010/wordprocessingGroup">
                    <wpg:wgp>
                      <wpg:cNvGrpSpPr/>
                      <wpg:grpSpPr>
                        <a:xfrm>
                          <a:off x="0" y="0"/>
                          <a:ext cx="161330" cy="3446069"/>
                          <a:chOff x="0" y="0"/>
                          <a:chExt cx="161330" cy="3446069"/>
                        </a:xfrm>
                      </wpg:grpSpPr>
                      <wps:wsp>
                        <wps:cNvPr id="214" name="Rectangle 214"/>
                        <wps:cNvSpPr/>
                        <wps:spPr>
                          <a:xfrm rot="-5399999">
                            <a:off x="-2235024" y="1097821"/>
                            <a:ext cx="4583272" cy="113224"/>
                          </a:xfrm>
                          <a:prstGeom prst="rect">
                            <a:avLst/>
                          </a:prstGeom>
                          <a:ln>
                            <a:noFill/>
                          </a:ln>
                        </wps:spPr>
                        <wps:txbx>
                          <w:txbxContent>
                            <w:p w14:paraId="4F8F570C" w14:textId="77777777" w:rsidR="00C91741" w:rsidRDefault="00365276">
                              <w:pPr>
                                <w:spacing w:after="160" w:line="259" w:lineRule="auto"/>
                                <w:ind w:left="0" w:right="0" w:firstLine="0"/>
                                <w:jc w:val="left"/>
                              </w:pPr>
                              <w:r>
                                <w:rPr>
                                  <w:rFonts w:ascii="Arial" w:eastAsia="Arial" w:hAnsi="Arial" w:cs="Arial"/>
                                  <w:i w:val="0"/>
                                  <w:sz w:val="12"/>
                                </w:rPr>
                                <w:t xml:space="preserve">Cód. Validación: 6FNS57GGQKDL7ELQYTGFGK2JQ | Verificación: https://ingenio.sedelectronica.es/ </w:t>
                              </w:r>
                            </w:p>
                          </w:txbxContent>
                        </wps:txbx>
                        <wps:bodyPr horzOverflow="overflow" vert="horz" lIns="0" tIns="0" rIns="0" bIns="0" rtlCol="0">
                          <a:noAutofit/>
                        </wps:bodyPr>
                      </wps:wsp>
                      <wps:wsp>
                        <wps:cNvPr id="215" name="Rectangle 215"/>
                        <wps:cNvSpPr/>
                        <wps:spPr>
                          <a:xfrm rot="-5399999">
                            <a:off x="-1985878" y="1270767"/>
                            <a:ext cx="4237378" cy="113224"/>
                          </a:xfrm>
                          <a:prstGeom prst="rect">
                            <a:avLst/>
                          </a:prstGeom>
                          <a:ln>
                            <a:noFill/>
                          </a:ln>
                        </wps:spPr>
                        <wps:txbx>
                          <w:txbxContent>
                            <w:p w14:paraId="4F163B9B" w14:textId="77777777" w:rsidR="00C91741" w:rsidRDefault="00365276">
                              <w:pPr>
                                <w:spacing w:after="160" w:line="259" w:lineRule="auto"/>
                                <w:ind w:left="0" w:right="0" w:firstLine="0"/>
                                <w:jc w:val="left"/>
                              </w:pPr>
                              <w:r>
                                <w:rPr>
                                  <w:rFonts w:ascii="Arial" w:eastAsia="Arial" w:hAnsi="Arial" w:cs="Arial"/>
                                  <w:i w:val="0"/>
                                  <w:sz w:val="12"/>
                                </w:rPr>
                                <w:t xml:space="preserve">Documento firmado electrónicamente desde la plataforma esPublico Gestiona | Página 1 de 4 </w:t>
                              </w:r>
                            </w:p>
                          </w:txbxContent>
                        </wps:txbx>
                        <wps:bodyPr horzOverflow="overflow" vert="horz" lIns="0" tIns="0" rIns="0" bIns="0" rtlCol="0">
                          <a:noAutofit/>
                        </wps:bodyPr>
                      </wps:wsp>
                    </wpg:wgp>
                  </a:graphicData>
                </a:graphic>
              </wp:anchor>
            </w:drawing>
          </mc:Choice>
          <mc:Fallback xmlns:a="http://schemas.openxmlformats.org/drawingml/2006/main">
            <w:pict>
              <v:group id="Group 5967" style="width:12.7031pt;height:271.344pt;position:absolute;mso-position-horizontal-relative:page;mso-position-horizontal:absolute;margin-left:568.888pt;mso-position-vertical-relative:page;margin-top:540.576pt;" coordsize="1613,34460">
                <v:rect id="Rectangle 214" style="position:absolute;width:45832;height:1132;left:-22350;top:1097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6FNS57GGQKDL7ELQYTGFGK2JQ | Verificación: https://ingenio.sedelectronica.es/ </w:t>
                        </w:r>
                      </w:p>
                    </w:txbxContent>
                  </v:textbox>
                </v:rect>
                <v:rect id="Rectangle 215" style="position:absolute;width:42373;height:1132;left:-19858;top:1270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 de 4 </w:t>
                        </w:r>
                      </w:p>
                    </w:txbxContent>
                  </v:textbox>
                </v:rect>
                <w10:wrap type="square"/>
              </v:group>
            </w:pict>
          </mc:Fallback>
        </mc:AlternateContent>
      </w:r>
      <w:r>
        <w:rPr>
          <w:rFonts w:ascii="Calibri" w:eastAsia="Calibri" w:hAnsi="Calibri" w:cs="Calibri"/>
          <w:i w:val="0"/>
          <w:noProof/>
          <w:sz w:val="22"/>
        </w:rPr>
        <mc:AlternateContent>
          <mc:Choice Requires="wpg">
            <w:drawing>
              <wp:anchor distT="0" distB="0" distL="114300" distR="114300" simplePos="0" relativeHeight="251659264" behindDoc="0" locked="0" layoutInCell="1" allowOverlap="1" wp14:anchorId="541CD1D5" wp14:editId="70AAC28D">
                <wp:simplePos x="0" y="0"/>
                <wp:positionH relativeFrom="page">
                  <wp:posOffset>254000</wp:posOffset>
                </wp:positionH>
                <wp:positionV relativeFrom="page">
                  <wp:posOffset>1397000</wp:posOffset>
                </wp:positionV>
                <wp:extent cx="368300" cy="5921756"/>
                <wp:effectExtent l="0" t="0" r="0" b="0"/>
                <wp:wrapSquare wrapText="bothSides"/>
                <wp:docPr id="5968" name="Group 5968"/>
                <wp:cNvGraphicFramePr/>
                <a:graphic xmlns:a="http://schemas.openxmlformats.org/drawingml/2006/main">
                  <a:graphicData uri="http://schemas.microsoft.com/office/word/2010/wordprocessingGroup">
                    <wpg:wgp>
                      <wpg:cNvGrpSpPr/>
                      <wpg:grpSpPr>
                        <a:xfrm>
                          <a:off x="0" y="0"/>
                          <a:ext cx="368300" cy="5921756"/>
                          <a:chOff x="0" y="0"/>
                          <a:chExt cx="368300" cy="5921756"/>
                        </a:xfrm>
                      </wpg:grpSpPr>
                      <wps:wsp>
                        <wps:cNvPr id="216" name="Shape 216"/>
                        <wps:cNvSpPr/>
                        <wps:spPr>
                          <a:xfrm>
                            <a:off x="0" y="0"/>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217" name="Shape 217"/>
                        <wps:cNvSpPr/>
                        <wps:spPr>
                          <a:xfrm>
                            <a:off x="0" y="2992628"/>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968" style="width:29pt;height:466.28pt;position:absolute;mso-position-horizontal-relative:page;mso-position-horizontal:absolute;margin-left:20pt;mso-position-vertical-relative:page;margin-top:110pt;" coordsize="3683,59217">
                <v:shape id="Shape 216" style="position:absolute;width:3683;height:29291;left:0;top:0;" coordsize="368300,2929128" path="m0,2929128l368300,2929128l368300,0l0,0x">
                  <v:stroke weight="0.5pt" endcap="flat" joinstyle="miter" miterlimit="10" on="true" color="#808080"/>
                  <v:fill on="false" color="#000000" opacity="0"/>
                </v:shape>
                <v:shape id="Shape 217" style="position:absolute;width:3683;height:29291;left:0;top:29926;" coordsize="368300,2929128" path="m0,2929128l368300,2929128l368300,0l0,0x">
                  <v:stroke weight="0.5pt" endcap="flat" joinstyle="miter" miterlimit="10" on="true" color="#808080"/>
                  <v:fill on="false" color="#000000" opacity="0"/>
                </v:shape>
                <w10:wrap type="square"/>
              </v:group>
            </w:pict>
          </mc:Fallback>
        </mc:AlternateContent>
      </w:r>
      <w:r>
        <w:t xml:space="preserve">Visto que por acuerdo del Pleno Corporativo en sesión celebrada el día 20 de diciembre de 2021 se aprobó el Plan Estratégico de Subvenciones en el que se incluían las subvenciones con las cantidades inicialmente previstas. </w:t>
      </w:r>
    </w:p>
    <w:p w14:paraId="41EF910C" w14:textId="77777777" w:rsidR="00C91741" w:rsidRDefault="00365276">
      <w:pPr>
        <w:spacing w:after="0" w:line="259" w:lineRule="auto"/>
        <w:ind w:left="360" w:right="0" w:firstLine="0"/>
        <w:jc w:val="left"/>
      </w:pPr>
      <w:r>
        <w:t xml:space="preserve"> </w:t>
      </w:r>
    </w:p>
    <w:p w14:paraId="1E9C529B" w14:textId="77777777" w:rsidR="00C91741" w:rsidRDefault="00365276">
      <w:pPr>
        <w:ind w:left="355" w:right="276"/>
      </w:pPr>
      <w:r>
        <w:t xml:space="preserve">Visto que se hace necesario la inclusión de estas modificaciones en el Plan Estratégico de Subvenciones aprobadas, se PROPONE AL PLENO CORPORATIVO, la adopción del siguiente acuerdo: </w:t>
      </w:r>
    </w:p>
    <w:p w14:paraId="6E19B53C" w14:textId="77777777" w:rsidR="00C91741" w:rsidRDefault="00365276">
      <w:pPr>
        <w:spacing w:after="0" w:line="259" w:lineRule="auto"/>
        <w:ind w:left="360" w:right="0" w:firstLine="0"/>
        <w:jc w:val="left"/>
      </w:pPr>
      <w:r>
        <w:t xml:space="preserve"> </w:t>
      </w:r>
    </w:p>
    <w:p w14:paraId="6B4AB016" w14:textId="77777777" w:rsidR="00C91741" w:rsidRDefault="00365276">
      <w:pPr>
        <w:ind w:left="355" w:right="276"/>
      </w:pPr>
      <w:r>
        <w:t xml:space="preserve">Aprobar las modificaciones del Plan Estratégico de Subvenciones del ejercicio 2022 siguientes: </w:t>
      </w:r>
    </w:p>
    <w:p w14:paraId="2B522E69" w14:textId="77777777" w:rsidR="00C91741" w:rsidRDefault="00365276">
      <w:pPr>
        <w:spacing w:after="0" w:line="259" w:lineRule="auto"/>
        <w:ind w:left="360" w:right="0" w:firstLine="0"/>
        <w:jc w:val="left"/>
      </w:pPr>
      <w:r>
        <w:t xml:space="preserve"> </w:t>
      </w:r>
    </w:p>
    <w:p w14:paraId="0ACB33B6" w14:textId="77777777" w:rsidR="00C91741" w:rsidRDefault="00365276">
      <w:pPr>
        <w:ind w:left="355" w:right="276"/>
      </w:pPr>
      <w:r>
        <w:rPr>
          <w:b/>
        </w:rPr>
        <w:t>PRIMERA</w:t>
      </w:r>
      <w:r>
        <w:t xml:space="preserve">: Incrementar en 70.000,00 euros el importe destinado en la línea de actuación 1.a), quedando la misma de la siguiente manera: </w:t>
      </w:r>
    </w:p>
    <w:p w14:paraId="308B7E1F" w14:textId="77777777" w:rsidR="00C91741" w:rsidRDefault="00365276">
      <w:pPr>
        <w:spacing w:after="0" w:line="259" w:lineRule="auto"/>
        <w:ind w:left="360" w:right="0" w:firstLine="0"/>
        <w:jc w:val="left"/>
      </w:pPr>
      <w:r>
        <w:t xml:space="preserve"> </w:t>
      </w:r>
    </w:p>
    <w:p w14:paraId="72723D28" w14:textId="77777777" w:rsidR="00C91741" w:rsidRDefault="00365276">
      <w:pPr>
        <w:spacing w:after="0" w:line="259" w:lineRule="auto"/>
        <w:ind w:left="355" w:right="0"/>
        <w:jc w:val="left"/>
      </w:pPr>
      <w:r>
        <w:rPr>
          <w:b/>
        </w:rPr>
        <w:t xml:space="preserve">LÍNEA ESTRATÉGICA 1: EMPLEO </w:t>
      </w:r>
    </w:p>
    <w:p w14:paraId="23A115D4" w14:textId="77777777" w:rsidR="00C91741" w:rsidRDefault="00365276">
      <w:pPr>
        <w:spacing w:after="0" w:line="259" w:lineRule="auto"/>
        <w:ind w:left="360" w:right="0" w:firstLine="0"/>
        <w:jc w:val="left"/>
      </w:pPr>
      <w:r>
        <w:rPr>
          <w:b/>
        </w:rPr>
        <w:t xml:space="preserve"> </w:t>
      </w:r>
    </w:p>
    <w:p w14:paraId="75CF27E0" w14:textId="77777777" w:rsidR="00C91741" w:rsidRDefault="00365276">
      <w:pPr>
        <w:pStyle w:val="Ttulo1"/>
        <w:ind w:left="355"/>
      </w:pPr>
      <w:r>
        <w:t xml:space="preserve">1.a) FOMENTO DEL EMPLEO  </w:t>
      </w:r>
    </w:p>
    <w:p w14:paraId="2739AF9E" w14:textId="77777777" w:rsidR="00C91741" w:rsidRDefault="00365276">
      <w:pPr>
        <w:spacing w:after="0" w:line="259" w:lineRule="auto"/>
        <w:ind w:left="360" w:right="0" w:firstLine="0"/>
        <w:jc w:val="left"/>
      </w:pPr>
      <w:r>
        <w:rPr>
          <w:b/>
        </w:rPr>
        <w:t xml:space="preserve"> </w:t>
      </w:r>
    </w:p>
    <w:p w14:paraId="6B1301F5" w14:textId="77777777" w:rsidR="00C91741" w:rsidRDefault="00365276">
      <w:pPr>
        <w:ind w:left="355" w:right="276"/>
      </w:pPr>
      <w:r>
        <w:rPr>
          <w:u w:val="single" w:color="000000"/>
        </w:rPr>
        <w:t>Denominación</w:t>
      </w:r>
      <w:r>
        <w:t xml:space="preserve">: Subvenciones para fomento de empleo destinadas a empresas, autónomos y emprendedores. </w:t>
      </w:r>
    </w:p>
    <w:p w14:paraId="533F11BC" w14:textId="77777777" w:rsidR="00C91741" w:rsidRDefault="00365276">
      <w:pPr>
        <w:spacing w:after="0" w:line="259" w:lineRule="auto"/>
        <w:ind w:left="360" w:right="0" w:firstLine="0"/>
        <w:jc w:val="left"/>
      </w:pPr>
      <w:r>
        <w:t xml:space="preserve"> </w:t>
      </w:r>
    </w:p>
    <w:p w14:paraId="35982B58" w14:textId="77777777" w:rsidR="00C91741" w:rsidRDefault="00365276">
      <w:pPr>
        <w:ind w:left="355" w:right="276"/>
      </w:pPr>
      <w:r>
        <w:rPr>
          <w:u w:val="single" w:color="000000"/>
        </w:rPr>
        <w:lastRenderedPageBreak/>
        <w:t>Procedimiento de concesión</w:t>
      </w:r>
      <w:r>
        <w:t xml:space="preserve">: Concurrencia competitiva. </w:t>
      </w:r>
    </w:p>
    <w:p w14:paraId="29C3A4D7" w14:textId="77777777" w:rsidR="00C91741" w:rsidRDefault="00365276">
      <w:pPr>
        <w:spacing w:after="0" w:line="259" w:lineRule="auto"/>
        <w:ind w:left="360" w:right="0" w:firstLine="0"/>
        <w:jc w:val="left"/>
      </w:pPr>
      <w:r>
        <w:t xml:space="preserve"> </w:t>
      </w:r>
    </w:p>
    <w:p w14:paraId="519785B9" w14:textId="77777777" w:rsidR="00C91741" w:rsidRDefault="00365276">
      <w:pPr>
        <w:ind w:left="355" w:right="276"/>
      </w:pPr>
      <w:r>
        <w:rPr>
          <w:u w:val="single" w:color="000000"/>
        </w:rPr>
        <w:t>Objetivos</w:t>
      </w:r>
      <w:r>
        <w:t xml:space="preserve">: Fomento y continuidad de la actividad económica desarrollada en el municipio y fomento del empleo estable, mediante subvenciones a empresas, autónomos y emprendedores. </w:t>
      </w:r>
    </w:p>
    <w:p w14:paraId="3CF1FE32" w14:textId="77777777" w:rsidR="00C91741" w:rsidRDefault="00365276">
      <w:pPr>
        <w:spacing w:after="0" w:line="259" w:lineRule="auto"/>
        <w:ind w:left="360" w:right="0" w:firstLine="0"/>
        <w:jc w:val="left"/>
      </w:pPr>
      <w:r>
        <w:rPr>
          <w:b/>
        </w:rPr>
        <w:t xml:space="preserve"> </w:t>
      </w:r>
    </w:p>
    <w:p w14:paraId="2AB1A4E6" w14:textId="77777777" w:rsidR="00C91741" w:rsidRDefault="00365276">
      <w:pPr>
        <w:ind w:left="355" w:right="276"/>
      </w:pPr>
      <w:r>
        <w:rPr>
          <w:u w:val="single" w:color="000000"/>
        </w:rPr>
        <w:t>Importe</w:t>
      </w:r>
      <w:r>
        <w:t xml:space="preserve">: 140.000,00 euros </w:t>
      </w:r>
    </w:p>
    <w:p w14:paraId="7C0FD222" w14:textId="77777777" w:rsidR="00C91741" w:rsidRDefault="00365276">
      <w:pPr>
        <w:spacing w:after="0" w:line="259" w:lineRule="auto"/>
        <w:ind w:left="360" w:right="0" w:firstLine="0"/>
        <w:jc w:val="left"/>
      </w:pPr>
      <w:r>
        <w:t xml:space="preserve"> </w:t>
      </w:r>
    </w:p>
    <w:p w14:paraId="05FD669B" w14:textId="77777777" w:rsidR="00C91741" w:rsidRDefault="00365276">
      <w:pPr>
        <w:ind w:left="355" w:right="276"/>
      </w:pPr>
      <w:r>
        <w:rPr>
          <w:u w:val="single" w:color="000000"/>
        </w:rPr>
        <w:t>Financiación</w:t>
      </w:r>
      <w:r>
        <w:t xml:space="preserve">: Recursos propios </w:t>
      </w:r>
    </w:p>
    <w:p w14:paraId="6555EC59" w14:textId="77777777" w:rsidR="00C91741" w:rsidRDefault="00365276">
      <w:pPr>
        <w:spacing w:after="0" w:line="259" w:lineRule="auto"/>
        <w:ind w:left="360" w:right="0" w:firstLine="0"/>
        <w:jc w:val="left"/>
      </w:pPr>
      <w:r>
        <w:t xml:space="preserve"> </w:t>
      </w:r>
    </w:p>
    <w:p w14:paraId="2C58FA56" w14:textId="77777777" w:rsidR="00C91741" w:rsidRDefault="00365276">
      <w:pPr>
        <w:spacing w:after="0" w:line="259" w:lineRule="auto"/>
        <w:ind w:left="355" w:right="0"/>
        <w:jc w:val="left"/>
      </w:pPr>
      <w:r>
        <w:rPr>
          <w:u w:val="single" w:color="000000"/>
        </w:rPr>
        <w:t>Aplicación presupuestaria</w:t>
      </w:r>
      <w:r>
        <w:t xml:space="preserve">: 2410.470.00 </w:t>
      </w:r>
    </w:p>
    <w:p w14:paraId="6C886D36" w14:textId="77777777" w:rsidR="00C91741" w:rsidRDefault="00365276">
      <w:pPr>
        <w:spacing w:after="0" w:line="259" w:lineRule="auto"/>
        <w:ind w:left="360" w:right="0" w:firstLine="0"/>
        <w:jc w:val="left"/>
      </w:pPr>
      <w:r>
        <w:t xml:space="preserve"> </w:t>
      </w:r>
    </w:p>
    <w:p w14:paraId="48D2A4C1" w14:textId="77777777" w:rsidR="00C91741" w:rsidRDefault="00365276">
      <w:pPr>
        <w:ind w:left="355" w:right="276"/>
      </w:pPr>
      <w:r>
        <w:rPr>
          <w:b/>
        </w:rPr>
        <w:t>SEGUNDA</w:t>
      </w:r>
      <w:r>
        <w:t xml:space="preserve">: Incrementar en 13.500,00 euros el importe destinado en la línea de actuación 5.a), quedando la misma de la siguiente manera: </w:t>
      </w:r>
    </w:p>
    <w:p w14:paraId="54076EEE" w14:textId="77777777" w:rsidR="00C91741" w:rsidRDefault="00365276">
      <w:pPr>
        <w:spacing w:after="0" w:line="259" w:lineRule="auto"/>
        <w:ind w:left="360" w:right="0" w:firstLine="0"/>
        <w:jc w:val="left"/>
      </w:pPr>
      <w:r>
        <w:t xml:space="preserve"> </w:t>
      </w:r>
    </w:p>
    <w:p w14:paraId="3C37931A" w14:textId="77777777" w:rsidR="00C91741" w:rsidRDefault="00365276">
      <w:pPr>
        <w:spacing w:after="0" w:line="259" w:lineRule="auto"/>
        <w:ind w:left="355" w:right="0"/>
        <w:jc w:val="left"/>
      </w:pPr>
      <w:r>
        <w:rPr>
          <w:b/>
        </w:rPr>
        <w:t xml:space="preserve">LÍNEA ESTRATÉGICA 5: COMERCIO </w:t>
      </w:r>
    </w:p>
    <w:p w14:paraId="3B1322D7" w14:textId="77777777" w:rsidR="00C91741" w:rsidRDefault="00365276">
      <w:pPr>
        <w:spacing w:after="0" w:line="259" w:lineRule="auto"/>
        <w:ind w:left="360" w:right="0" w:firstLine="0"/>
        <w:jc w:val="left"/>
      </w:pPr>
      <w:r>
        <w:rPr>
          <w:b/>
        </w:rPr>
        <w:t xml:space="preserve"> </w:t>
      </w:r>
    </w:p>
    <w:p w14:paraId="682C5623" w14:textId="77777777" w:rsidR="00C91741" w:rsidRDefault="00365276">
      <w:pPr>
        <w:pStyle w:val="Ttulo1"/>
        <w:ind w:left="355"/>
      </w:pPr>
      <w:r>
        <w:t xml:space="preserve">5.a) INCAE  </w:t>
      </w:r>
    </w:p>
    <w:p w14:paraId="07F17A39" w14:textId="77777777" w:rsidR="00C91741" w:rsidRDefault="00365276">
      <w:pPr>
        <w:spacing w:after="0" w:line="259" w:lineRule="auto"/>
        <w:ind w:left="360" w:right="0" w:firstLine="0"/>
        <w:jc w:val="left"/>
      </w:pPr>
      <w:r>
        <w:rPr>
          <w:b/>
        </w:rPr>
        <w:t xml:space="preserve"> </w:t>
      </w:r>
    </w:p>
    <w:p w14:paraId="55EA99B3" w14:textId="77777777" w:rsidR="00C91741" w:rsidRDefault="00365276">
      <w:pPr>
        <w:ind w:left="355" w:right="276"/>
      </w:pPr>
      <w:r>
        <w:rPr>
          <w:u w:val="single" w:color="000000"/>
        </w:rPr>
        <w:t>Denominación</w:t>
      </w:r>
      <w:r>
        <w:t xml:space="preserve">: Convenio con la Asociación de Empresarios INCAE, destinada a gastos de funcionamiento y desarrollo de campañas de fomento del comercio y consumo en el municipio. </w:t>
      </w:r>
    </w:p>
    <w:p w14:paraId="24173C53" w14:textId="77777777" w:rsidR="00C91741" w:rsidRDefault="00365276">
      <w:pPr>
        <w:spacing w:after="0" w:line="259" w:lineRule="auto"/>
        <w:ind w:left="360" w:right="0" w:firstLine="0"/>
        <w:jc w:val="left"/>
      </w:pPr>
      <w:r>
        <w:t xml:space="preserve"> </w:t>
      </w:r>
    </w:p>
    <w:p w14:paraId="2A71FCE4" w14:textId="77777777" w:rsidR="00C91741" w:rsidRDefault="00365276">
      <w:pPr>
        <w:ind w:left="355" w:right="276"/>
      </w:pPr>
      <w:r>
        <w:rPr>
          <w:u w:val="single" w:color="000000"/>
        </w:rPr>
        <w:t>Procedimiento de concesión</w:t>
      </w:r>
      <w:r>
        <w:t xml:space="preserve">: Concesión directa. Subvención nominativa. </w:t>
      </w:r>
    </w:p>
    <w:p w14:paraId="71FF8E44" w14:textId="77777777" w:rsidR="00C91741" w:rsidRDefault="00365276">
      <w:pPr>
        <w:spacing w:after="0" w:line="259" w:lineRule="auto"/>
        <w:ind w:left="360" w:right="0" w:firstLine="0"/>
        <w:jc w:val="left"/>
      </w:pPr>
      <w:r>
        <w:t xml:space="preserve"> </w:t>
      </w:r>
    </w:p>
    <w:p w14:paraId="7401C5EE" w14:textId="77777777" w:rsidR="00C91741" w:rsidRDefault="00365276">
      <w:pPr>
        <w:ind w:left="355" w:right="276"/>
      </w:pPr>
      <w:r>
        <w:rPr>
          <w:u w:val="single" w:color="000000"/>
        </w:rPr>
        <w:t>Objetivos</w:t>
      </w:r>
      <w:r>
        <w:t xml:space="preserve">: Fomentar la actividad económica del municipio, mediante estrategias de comunicación y otras actividades, para hacer llegar a los consumidores la oferta comercial de Carrizal e Ingenio, como gastronomía, tiendas, artesanías y servicios profesionales. </w:t>
      </w:r>
    </w:p>
    <w:p w14:paraId="031325CA" w14:textId="77777777" w:rsidR="00C91741" w:rsidRDefault="00365276">
      <w:pPr>
        <w:spacing w:after="0" w:line="259" w:lineRule="auto"/>
        <w:ind w:left="360" w:right="0" w:firstLine="0"/>
        <w:jc w:val="left"/>
      </w:pPr>
      <w:r>
        <w:rPr>
          <w:b/>
        </w:rPr>
        <w:t xml:space="preserve"> </w:t>
      </w:r>
    </w:p>
    <w:p w14:paraId="109D6045" w14:textId="77777777" w:rsidR="00C91741" w:rsidRDefault="00365276">
      <w:pPr>
        <w:ind w:left="355" w:right="276"/>
      </w:pPr>
      <w:r>
        <w:rPr>
          <w:u w:val="single" w:color="000000"/>
        </w:rPr>
        <w:t>Importe</w:t>
      </w:r>
      <w:r>
        <w:t xml:space="preserve">: 20.000,00 euros </w:t>
      </w:r>
    </w:p>
    <w:p w14:paraId="0082FF27" w14:textId="77777777" w:rsidR="00C91741" w:rsidRDefault="00365276">
      <w:pPr>
        <w:spacing w:after="0" w:line="259" w:lineRule="auto"/>
        <w:ind w:left="360" w:right="0" w:firstLine="0"/>
        <w:jc w:val="left"/>
      </w:pPr>
      <w:r>
        <w:t xml:space="preserve"> </w:t>
      </w:r>
    </w:p>
    <w:p w14:paraId="3C833B9B" w14:textId="77777777" w:rsidR="00C91741" w:rsidRDefault="00365276">
      <w:pPr>
        <w:ind w:left="355" w:right="276"/>
      </w:pPr>
      <w:r>
        <w:rPr>
          <w:u w:val="single" w:color="000000"/>
        </w:rPr>
        <w:t>Financiación</w:t>
      </w:r>
      <w:r>
        <w:t xml:space="preserve">: Recursos propios </w:t>
      </w:r>
    </w:p>
    <w:p w14:paraId="11928B3F" w14:textId="77777777" w:rsidR="00C91741" w:rsidRDefault="00365276">
      <w:pPr>
        <w:spacing w:after="0" w:line="259" w:lineRule="auto"/>
        <w:ind w:left="360" w:right="0" w:firstLine="0"/>
        <w:jc w:val="left"/>
      </w:pPr>
      <w:r>
        <w:t xml:space="preserve"> </w:t>
      </w:r>
    </w:p>
    <w:p w14:paraId="3DF497F9" w14:textId="77777777" w:rsidR="00C91741" w:rsidRDefault="00365276">
      <w:pPr>
        <w:spacing w:after="0" w:line="259" w:lineRule="auto"/>
        <w:ind w:left="355" w:right="0"/>
        <w:jc w:val="left"/>
      </w:pPr>
      <w:r>
        <w:rPr>
          <w:rFonts w:ascii="Calibri" w:eastAsia="Calibri" w:hAnsi="Calibri" w:cs="Calibri"/>
          <w:i w:val="0"/>
          <w:noProof/>
          <w:sz w:val="22"/>
        </w:rPr>
        <mc:AlternateContent>
          <mc:Choice Requires="wpg">
            <w:drawing>
              <wp:anchor distT="0" distB="0" distL="114300" distR="114300" simplePos="0" relativeHeight="251660288" behindDoc="0" locked="0" layoutInCell="1" allowOverlap="1" wp14:anchorId="61F683D2" wp14:editId="492BFF02">
                <wp:simplePos x="0" y="0"/>
                <wp:positionH relativeFrom="page">
                  <wp:posOffset>7224883</wp:posOffset>
                </wp:positionH>
                <wp:positionV relativeFrom="page">
                  <wp:posOffset>6865315</wp:posOffset>
                </wp:positionV>
                <wp:extent cx="161330" cy="3446069"/>
                <wp:effectExtent l="0" t="0" r="0" b="0"/>
                <wp:wrapSquare wrapText="bothSides"/>
                <wp:docPr id="5311" name="Group 5311"/>
                <wp:cNvGraphicFramePr/>
                <a:graphic xmlns:a="http://schemas.openxmlformats.org/drawingml/2006/main">
                  <a:graphicData uri="http://schemas.microsoft.com/office/word/2010/wordprocessingGroup">
                    <wpg:wgp>
                      <wpg:cNvGrpSpPr/>
                      <wpg:grpSpPr>
                        <a:xfrm>
                          <a:off x="0" y="0"/>
                          <a:ext cx="161330" cy="3446069"/>
                          <a:chOff x="0" y="0"/>
                          <a:chExt cx="161330" cy="3446069"/>
                        </a:xfrm>
                      </wpg:grpSpPr>
                      <wps:wsp>
                        <wps:cNvPr id="381" name="Rectangle 381"/>
                        <wps:cNvSpPr/>
                        <wps:spPr>
                          <a:xfrm rot="-5399999">
                            <a:off x="-2235024" y="1097821"/>
                            <a:ext cx="4583272" cy="113224"/>
                          </a:xfrm>
                          <a:prstGeom prst="rect">
                            <a:avLst/>
                          </a:prstGeom>
                          <a:ln>
                            <a:noFill/>
                          </a:ln>
                        </wps:spPr>
                        <wps:txbx>
                          <w:txbxContent>
                            <w:p w14:paraId="58FDFC6A" w14:textId="77777777" w:rsidR="00C91741" w:rsidRDefault="00365276">
                              <w:pPr>
                                <w:spacing w:after="160" w:line="259" w:lineRule="auto"/>
                                <w:ind w:left="0" w:right="0" w:firstLine="0"/>
                                <w:jc w:val="left"/>
                              </w:pPr>
                              <w:r>
                                <w:rPr>
                                  <w:rFonts w:ascii="Arial" w:eastAsia="Arial" w:hAnsi="Arial" w:cs="Arial"/>
                                  <w:i w:val="0"/>
                                  <w:sz w:val="12"/>
                                </w:rPr>
                                <w:t xml:space="preserve">Cód. Validación: 6FNS57GGQKDL7ELQYTGFGK2JQ | Verificación: https://ingenio.sedelectronica.es/ </w:t>
                              </w:r>
                            </w:p>
                          </w:txbxContent>
                        </wps:txbx>
                        <wps:bodyPr horzOverflow="overflow" vert="horz" lIns="0" tIns="0" rIns="0" bIns="0" rtlCol="0">
                          <a:noAutofit/>
                        </wps:bodyPr>
                      </wps:wsp>
                      <wps:wsp>
                        <wps:cNvPr id="382" name="Rectangle 382"/>
                        <wps:cNvSpPr/>
                        <wps:spPr>
                          <a:xfrm rot="-5399999">
                            <a:off x="-1985878" y="1270767"/>
                            <a:ext cx="4237378" cy="113224"/>
                          </a:xfrm>
                          <a:prstGeom prst="rect">
                            <a:avLst/>
                          </a:prstGeom>
                          <a:ln>
                            <a:noFill/>
                          </a:ln>
                        </wps:spPr>
                        <wps:txbx>
                          <w:txbxContent>
                            <w:p w14:paraId="225BC84E" w14:textId="77777777" w:rsidR="00C91741" w:rsidRDefault="00365276">
                              <w:pPr>
                                <w:spacing w:after="160" w:line="259" w:lineRule="auto"/>
                                <w:ind w:left="0" w:right="0" w:firstLine="0"/>
                                <w:jc w:val="left"/>
                              </w:pPr>
                              <w:r>
                                <w:rPr>
                                  <w:rFonts w:ascii="Arial" w:eastAsia="Arial" w:hAnsi="Arial" w:cs="Arial"/>
                                  <w:i w:val="0"/>
                                  <w:sz w:val="12"/>
                                </w:rPr>
                                <w:t xml:space="preserve">Documento firmado electrónicamente desde la plataforma esPublico Gestiona | Página 2 de 4 </w:t>
                              </w:r>
                            </w:p>
                          </w:txbxContent>
                        </wps:txbx>
                        <wps:bodyPr horzOverflow="overflow" vert="horz" lIns="0" tIns="0" rIns="0" bIns="0" rtlCol="0">
                          <a:noAutofit/>
                        </wps:bodyPr>
                      </wps:wsp>
                    </wpg:wgp>
                  </a:graphicData>
                </a:graphic>
              </wp:anchor>
            </w:drawing>
          </mc:Choice>
          <mc:Fallback xmlns:a="http://schemas.openxmlformats.org/drawingml/2006/main">
            <w:pict>
              <v:group id="Group 5311" style="width:12.7031pt;height:271.344pt;position:absolute;mso-position-horizontal-relative:page;mso-position-horizontal:absolute;margin-left:568.888pt;mso-position-vertical-relative:page;margin-top:540.576pt;" coordsize="1613,34460">
                <v:rect id="Rectangle 381" style="position:absolute;width:45832;height:1132;left:-22350;top:1097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6FNS57GGQKDL7ELQYTGFGK2JQ | Verificación: https://ingenio.sedelectronica.es/ </w:t>
                        </w:r>
                      </w:p>
                    </w:txbxContent>
                  </v:textbox>
                </v:rect>
                <v:rect id="Rectangle 382" style="position:absolute;width:42373;height:1132;left:-19858;top:1270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 de 4 </w:t>
                        </w:r>
                      </w:p>
                    </w:txbxContent>
                  </v:textbox>
                </v:rect>
                <w10:wrap type="square"/>
              </v:group>
            </w:pict>
          </mc:Fallback>
        </mc:AlternateContent>
      </w:r>
      <w:r>
        <w:rPr>
          <w:u w:val="single" w:color="000000"/>
        </w:rPr>
        <w:t>Aplicación presupuestaria</w:t>
      </w:r>
      <w:r>
        <w:t xml:space="preserve">: 4300.489.00 </w:t>
      </w:r>
    </w:p>
    <w:p w14:paraId="6B770C1D" w14:textId="77777777" w:rsidR="00C91741" w:rsidRDefault="00365276">
      <w:pPr>
        <w:spacing w:after="0" w:line="259" w:lineRule="auto"/>
        <w:ind w:left="360" w:right="0" w:firstLine="0"/>
        <w:jc w:val="left"/>
      </w:pPr>
      <w:r>
        <w:t xml:space="preserve"> </w:t>
      </w:r>
    </w:p>
    <w:p w14:paraId="51189A83" w14:textId="77777777" w:rsidR="00C91741" w:rsidRDefault="00365276">
      <w:pPr>
        <w:ind w:left="355" w:right="276"/>
      </w:pPr>
      <w:r>
        <w:rPr>
          <w:b/>
        </w:rPr>
        <w:t>TERCERA</w:t>
      </w:r>
      <w:r>
        <w:t xml:space="preserve">: Incrementar en 9.000,00 euros el importe destinado en la línea de actuación 11.a), quedando la misma de la siguiente manera: </w:t>
      </w:r>
    </w:p>
    <w:p w14:paraId="37EC75AC" w14:textId="77777777" w:rsidR="00C91741" w:rsidRDefault="00365276">
      <w:pPr>
        <w:spacing w:after="0" w:line="259" w:lineRule="auto"/>
        <w:ind w:left="360" w:right="0" w:firstLine="0"/>
        <w:jc w:val="left"/>
      </w:pPr>
      <w:r>
        <w:t xml:space="preserve"> </w:t>
      </w:r>
    </w:p>
    <w:p w14:paraId="056B1869" w14:textId="77777777" w:rsidR="00C91741" w:rsidRDefault="00365276">
      <w:pPr>
        <w:spacing w:after="0" w:line="259" w:lineRule="auto"/>
        <w:ind w:left="355" w:right="0"/>
        <w:jc w:val="left"/>
      </w:pPr>
      <w:r>
        <w:rPr>
          <w:b/>
        </w:rPr>
        <w:t xml:space="preserve">LÍNEA ESTRATÉGICA 11: AGRICULTURA Y GANADERÍA </w:t>
      </w:r>
    </w:p>
    <w:p w14:paraId="78942E36" w14:textId="77777777" w:rsidR="00C91741" w:rsidRDefault="00365276">
      <w:pPr>
        <w:spacing w:after="0" w:line="259" w:lineRule="auto"/>
        <w:ind w:left="360" w:right="0" w:firstLine="0"/>
        <w:jc w:val="left"/>
      </w:pPr>
      <w:r>
        <w:rPr>
          <w:b/>
        </w:rPr>
        <w:t xml:space="preserve"> </w:t>
      </w:r>
    </w:p>
    <w:p w14:paraId="67BDC50D" w14:textId="77777777" w:rsidR="00C91741" w:rsidRDefault="00365276">
      <w:pPr>
        <w:pStyle w:val="Ttulo1"/>
        <w:ind w:left="355"/>
      </w:pPr>
      <w:r>
        <w:t xml:space="preserve">11.a) PARTICIPACIÓN EN FERIAS Y EXPOSICIONES  </w:t>
      </w:r>
    </w:p>
    <w:p w14:paraId="763D723D" w14:textId="77777777" w:rsidR="00C91741" w:rsidRDefault="00365276">
      <w:pPr>
        <w:spacing w:after="0" w:line="259" w:lineRule="auto"/>
        <w:ind w:left="360" w:right="0" w:firstLine="0"/>
        <w:jc w:val="left"/>
      </w:pPr>
      <w:r>
        <w:rPr>
          <w:b/>
        </w:rPr>
        <w:t xml:space="preserve"> </w:t>
      </w:r>
    </w:p>
    <w:p w14:paraId="2E548B4B" w14:textId="77777777" w:rsidR="00C91741" w:rsidRDefault="00365276">
      <w:pPr>
        <w:ind w:left="355" w:right="276"/>
      </w:pPr>
      <w:r>
        <w:rPr>
          <w:u w:val="single" w:color="000000"/>
        </w:rPr>
        <w:t>Denominación</w:t>
      </w:r>
      <w:r>
        <w:t xml:space="preserve">: Subvención por participación en ferias y exposiciones ganaderas y agrícolas. </w:t>
      </w:r>
    </w:p>
    <w:p w14:paraId="7C707CE8" w14:textId="77777777" w:rsidR="00C91741" w:rsidRDefault="00365276">
      <w:pPr>
        <w:spacing w:after="0" w:line="259" w:lineRule="auto"/>
        <w:ind w:left="360" w:right="0" w:firstLine="0"/>
        <w:jc w:val="left"/>
      </w:pPr>
      <w:r>
        <w:t xml:space="preserve"> </w:t>
      </w:r>
    </w:p>
    <w:p w14:paraId="0274C71F" w14:textId="77777777" w:rsidR="00C91741" w:rsidRDefault="00365276">
      <w:pPr>
        <w:ind w:left="355" w:right="276"/>
      </w:pPr>
      <w:r>
        <w:rPr>
          <w:u w:val="single" w:color="000000"/>
        </w:rPr>
        <w:t>Procedimiento de concesión</w:t>
      </w:r>
      <w:r>
        <w:t xml:space="preserve">: Concesión directa por participación. </w:t>
      </w:r>
    </w:p>
    <w:p w14:paraId="5507A709" w14:textId="77777777" w:rsidR="00C91741" w:rsidRDefault="00365276">
      <w:pPr>
        <w:spacing w:after="0" w:line="259" w:lineRule="auto"/>
        <w:ind w:left="360" w:right="0" w:firstLine="0"/>
        <w:jc w:val="left"/>
      </w:pPr>
      <w:r>
        <w:t xml:space="preserve"> </w:t>
      </w:r>
    </w:p>
    <w:p w14:paraId="219FD5A5" w14:textId="77777777" w:rsidR="00C91741" w:rsidRDefault="00365276">
      <w:pPr>
        <w:ind w:left="355" w:right="276"/>
      </w:pPr>
      <w:r>
        <w:rPr>
          <w:u w:val="single" w:color="000000"/>
        </w:rPr>
        <w:t>Objetivos</w:t>
      </w:r>
      <w:r>
        <w:t xml:space="preserve">: Fomento del sector primario, favoreciendo la viabilidad y competitividad de las explotaciones de dicho sector, la sostenibilidad de los mismos y la promoción de los productos locales y la adaptación a las tendencias del mercado. </w:t>
      </w:r>
    </w:p>
    <w:p w14:paraId="0BD3EF77" w14:textId="77777777" w:rsidR="00C91741" w:rsidRDefault="00365276">
      <w:pPr>
        <w:spacing w:after="0" w:line="259" w:lineRule="auto"/>
        <w:ind w:left="360" w:right="0" w:firstLine="0"/>
        <w:jc w:val="left"/>
      </w:pPr>
      <w:r>
        <w:rPr>
          <w:b/>
        </w:rPr>
        <w:t xml:space="preserve"> </w:t>
      </w:r>
    </w:p>
    <w:p w14:paraId="5C965782" w14:textId="77777777" w:rsidR="00C91741" w:rsidRDefault="00365276">
      <w:pPr>
        <w:ind w:left="355" w:right="276"/>
      </w:pPr>
      <w:r>
        <w:rPr>
          <w:u w:val="single" w:color="000000"/>
        </w:rPr>
        <w:t>Importe</w:t>
      </w:r>
      <w:r>
        <w:t xml:space="preserve">: 24.000,00 euros </w:t>
      </w:r>
    </w:p>
    <w:p w14:paraId="0EA807AC" w14:textId="77777777" w:rsidR="00C91741" w:rsidRDefault="00365276">
      <w:pPr>
        <w:spacing w:after="0" w:line="259" w:lineRule="auto"/>
        <w:ind w:left="360" w:right="0" w:firstLine="0"/>
        <w:jc w:val="left"/>
      </w:pPr>
      <w:r>
        <w:t xml:space="preserve"> </w:t>
      </w:r>
    </w:p>
    <w:p w14:paraId="5F3B051C" w14:textId="77777777" w:rsidR="00C91741" w:rsidRDefault="00365276">
      <w:pPr>
        <w:ind w:left="355" w:right="276"/>
      </w:pPr>
      <w:r>
        <w:rPr>
          <w:u w:val="single" w:color="000000"/>
        </w:rPr>
        <w:t>Financiación</w:t>
      </w:r>
      <w:r>
        <w:t xml:space="preserve">: Recursos propios </w:t>
      </w:r>
    </w:p>
    <w:p w14:paraId="763FE2C7" w14:textId="77777777" w:rsidR="00C91741" w:rsidRDefault="00365276">
      <w:pPr>
        <w:spacing w:after="0" w:line="259" w:lineRule="auto"/>
        <w:ind w:left="360" w:right="0" w:firstLine="0"/>
        <w:jc w:val="left"/>
      </w:pPr>
      <w:r>
        <w:lastRenderedPageBreak/>
        <w:t xml:space="preserve"> </w:t>
      </w:r>
    </w:p>
    <w:p w14:paraId="0BEBE3CF" w14:textId="77777777" w:rsidR="00C91741" w:rsidRDefault="00365276">
      <w:pPr>
        <w:spacing w:after="0" w:line="259" w:lineRule="auto"/>
        <w:ind w:left="355" w:right="0"/>
        <w:jc w:val="left"/>
      </w:pPr>
      <w:r>
        <w:rPr>
          <w:u w:val="single" w:color="000000"/>
        </w:rPr>
        <w:t>Aplicación presupuestaria</w:t>
      </w:r>
      <w:r>
        <w:t xml:space="preserve">: 4100.480.10 </w:t>
      </w:r>
    </w:p>
    <w:p w14:paraId="738F24E2" w14:textId="77777777" w:rsidR="00C91741" w:rsidRDefault="00365276">
      <w:pPr>
        <w:spacing w:after="0" w:line="259" w:lineRule="auto"/>
        <w:ind w:left="360" w:right="0" w:firstLine="0"/>
        <w:jc w:val="left"/>
      </w:pPr>
      <w:r>
        <w:t xml:space="preserve"> </w:t>
      </w:r>
    </w:p>
    <w:p w14:paraId="5586E424" w14:textId="77777777" w:rsidR="00C91741" w:rsidRDefault="00365276">
      <w:pPr>
        <w:ind w:left="355" w:right="276"/>
      </w:pPr>
      <w:r>
        <w:rPr>
          <w:b/>
        </w:rPr>
        <w:t>CUARTA</w:t>
      </w:r>
      <w:r>
        <w:t xml:space="preserve">: Incrementar en 9.200,00 euros el importe destinado en la línea de actuación 12.a), quedando la misma de la siguiente manera: </w:t>
      </w:r>
    </w:p>
    <w:p w14:paraId="32EB249A" w14:textId="77777777" w:rsidR="00C91741" w:rsidRDefault="00365276">
      <w:pPr>
        <w:spacing w:after="0" w:line="259" w:lineRule="auto"/>
        <w:ind w:left="360" w:right="0" w:firstLine="0"/>
        <w:jc w:val="left"/>
      </w:pPr>
      <w:r>
        <w:t xml:space="preserve"> </w:t>
      </w:r>
    </w:p>
    <w:p w14:paraId="01E7F487" w14:textId="77777777" w:rsidR="00C91741" w:rsidRDefault="00365276">
      <w:pPr>
        <w:spacing w:after="0" w:line="259" w:lineRule="auto"/>
        <w:ind w:left="355" w:right="0"/>
        <w:jc w:val="left"/>
      </w:pPr>
      <w:r>
        <w:rPr>
          <w:b/>
        </w:rPr>
        <w:t xml:space="preserve">LÍNEA ESTRATÉGICA 12: ARTESANÍA </w:t>
      </w:r>
    </w:p>
    <w:p w14:paraId="3A9C8495" w14:textId="77777777" w:rsidR="00C91741" w:rsidRDefault="00365276">
      <w:pPr>
        <w:spacing w:after="0" w:line="259" w:lineRule="auto"/>
        <w:ind w:left="360" w:right="0" w:firstLine="0"/>
        <w:jc w:val="left"/>
      </w:pPr>
      <w:r>
        <w:rPr>
          <w:b/>
        </w:rPr>
        <w:t xml:space="preserve"> </w:t>
      </w:r>
    </w:p>
    <w:p w14:paraId="2197220C" w14:textId="77777777" w:rsidR="00C91741" w:rsidRDefault="00365276">
      <w:pPr>
        <w:pStyle w:val="Ttulo1"/>
        <w:ind w:left="355"/>
      </w:pPr>
      <w:r>
        <w:t xml:space="preserve">12.a) ASOCIACIÓN DE CALADORAS  </w:t>
      </w:r>
    </w:p>
    <w:p w14:paraId="3E01EFA4" w14:textId="77777777" w:rsidR="00C91741" w:rsidRDefault="00365276">
      <w:pPr>
        <w:ind w:left="355" w:right="276"/>
      </w:pPr>
      <w:r>
        <w:rPr>
          <w:u w:val="single" w:color="000000"/>
        </w:rPr>
        <w:t>Denominación</w:t>
      </w:r>
      <w:r>
        <w:t xml:space="preserve">: Convenio con la Asociación de Caladoras de la Villa de Ingenio, para la financiación del Desfile anual de Moda Calada. </w:t>
      </w:r>
    </w:p>
    <w:p w14:paraId="6B5332C7" w14:textId="77777777" w:rsidR="00C91741" w:rsidRDefault="00365276">
      <w:pPr>
        <w:spacing w:after="0" w:line="259" w:lineRule="auto"/>
        <w:ind w:left="360" w:right="0" w:firstLine="0"/>
        <w:jc w:val="left"/>
      </w:pPr>
      <w:r>
        <w:t xml:space="preserve"> </w:t>
      </w:r>
    </w:p>
    <w:p w14:paraId="71CFF214" w14:textId="77777777" w:rsidR="00C91741" w:rsidRDefault="00365276">
      <w:pPr>
        <w:ind w:left="355" w:right="276"/>
      </w:pPr>
      <w:r>
        <w:rPr>
          <w:u w:val="single" w:color="000000"/>
        </w:rPr>
        <w:t>Procedimiento de concesión</w:t>
      </w:r>
      <w:r>
        <w:t xml:space="preserve">: Concesión directa. Subvención nominativa. </w:t>
      </w:r>
    </w:p>
    <w:p w14:paraId="5186D7C9" w14:textId="77777777" w:rsidR="00C91741" w:rsidRDefault="00365276">
      <w:pPr>
        <w:spacing w:after="0" w:line="259" w:lineRule="auto"/>
        <w:ind w:left="360" w:right="0" w:firstLine="0"/>
        <w:jc w:val="left"/>
      </w:pPr>
      <w:r>
        <w:t xml:space="preserve"> </w:t>
      </w:r>
    </w:p>
    <w:p w14:paraId="3D1110DD" w14:textId="77777777" w:rsidR="00C91741" w:rsidRDefault="00365276">
      <w:pPr>
        <w:ind w:left="355" w:right="276"/>
      </w:pPr>
      <w:r>
        <w:rPr>
          <w:u w:val="single" w:color="000000"/>
        </w:rPr>
        <w:t>Objetivos</w:t>
      </w:r>
      <w:r>
        <w:t xml:space="preserve">: Promoción del calado de Ingenio, a través de la Asociación de Caladoras del municipio, mediante la realización de desfiles de moda confeccionada con la aplicación de dicha técnica. </w:t>
      </w:r>
    </w:p>
    <w:p w14:paraId="52C0B5C4" w14:textId="77777777" w:rsidR="00C91741" w:rsidRDefault="00365276">
      <w:pPr>
        <w:spacing w:after="0" w:line="259" w:lineRule="auto"/>
        <w:ind w:left="360" w:right="0" w:firstLine="0"/>
        <w:jc w:val="left"/>
      </w:pPr>
      <w:r>
        <w:rPr>
          <w:b/>
        </w:rPr>
        <w:t xml:space="preserve"> </w:t>
      </w:r>
    </w:p>
    <w:p w14:paraId="460A04FB" w14:textId="77777777" w:rsidR="00C91741" w:rsidRDefault="00365276">
      <w:pPr>
        <w:ind w:left="355" w:right="276"/>
      </w:pPr>
      <w:r>
        <w:rPr>
          <w:u w:val="single" w:color="000000"/>
        </w:rPr>
        <w:t>Importe</w:t>
      </w:r>
      <w:r>
        <w:t xml:space="preserve">: 18.000,00 euros </w:t>
      </w:r>
    </w:p>
    <w:p w14:paraId="096DF6CA" w14:textId="77777777" w:rsidR="00C91741" w:rsidRDefault="00365276">
      <w:pPr>
        <w:spacing w:after="0" w:line="259" w:lineRule="auto"/>
        <w:ind w:left="360" w:right="0" w:firstLine="0"/>
        <w:jc w:val="left"/>
      </w:pPr>
      <w:r>
        <w:t xml:space="preserve"> </w:t>
      </w:r>
    </w:p>
    <w:p w14:paraId="5AA1628C" w14:textId="77777777" w:rsidR="00C91741" w:rsidRDefault="00365276">
      <w:pPr>
        <w:ind w:left="355" w:right="276"/>
      </w:pPr>
      <w:r>
        <w:rPr>
          <w:u w:val="single" w:color="000000"/>
        </w:rPr>
        <w:t>Financiación</w:t>
      </w:r>
      <w:r>
        <w:t xml:space="preserve">: Recursos propios </w:t>
      </w:r>
    </w:p>
    <w:p w14:paraId="7C4E736A" w14:textId="77777777" w:rsidR="00C91741" w:rsidRDefault="00365276">
      <w:pPr>
        <w:spacing w:after="0" w:line="259" w:lineRule="auto"/>
        <w:ind w:left="360" w:right="0" w:firstLine="0"/>
        <w:jc w:val="left"/>
      </w:pPr>
      <w:r>
        <w:t xml:space="preserve"> </w:t>
      </w:r>
    </w:p>
    <w:p w14:paraId="68AEB28D" w14:textId="77777777" w:rsidR="00C91741" w:rsidRDefault="00365276">
      <w:pPr>
        <w:spacing w:after="0" w:line="259" w:lineRule="auto"/>
        <w:ind w:left="355" w:right="0"/>
        <w:jc w:val="left"/>
      </w:pPr>
      <w:r>
        <w:rPr>
          <w:u w:val="single" w:color="000000"/>
        </w:rPr>
        <w:t>Aplicación presupuestaria</w:t>
      </w:r>
      <w:r>
        <w:t xml:space="preserve">: 4390.489.00 </w:t>
      </w:r>
    </w:p>
    <w:p w14:paraId="1104AD9B" w14:textId="77777777" w:rsidR="00C91741" w:rsidRDefault="00365276">
      <w:pPr>
        <w:spacing w:after="0" w:line="259" w:lineRule="auto"/>
        <w:ind w:left="360" w:right="0" w:firstLine="0"/>
        <w:jc w:val="left"/>
      </w:pPr>
      <w:r>
        <w:t xml:space="preserve"> </w:t>
      </w:r>
    </w:p>
    <w:p w14:paraId="7B84D9BD" w14:textId="77777777" w:rsidR="00C91741" w:rsidRDefault="00365276">
      <w:pPr>
        <w:ind w:left="355" w:right="276"/>
      </w:pPr>
      <w:r>
        <w:rPr>
          <w:b/>
        </w:rPr>
        <w:t>QUINTA:</w:t>
      </w:r>
      <w:r>
        <w:t xml:space="preserve"> Se crea la Línea Estratégica 12.b), con las siguientes características: </w:t>
      </w:r>
    </w:p>
    <w:p w14:paraId="32A21DF9" w14:textId="77777777" w:rsidR="00C91741" w:rsidRDefault="00365276">
      <w:pPr>
        <w:spacing w:after="0" w:line="259" w:lineRule="auto"/>
        <w:ind w:left="360" w:right="0" w:firstLine="0"/>
        <w:jc w:val="left"/>
      </w:pPr>
      <w:r>
        <w:t xml:space="preserve"> </w:t>
      </w:r>
    </w:p>
    <w:p w14:paraId="1064AC1B" w14:textId="77777777" w:rsidR="00C91741" w:rsidRDefault="00365276">
      <w:pPr>
        <w:pStyle w:val="Ttulo1"/>
        <w:ind w:left="355"/>
      </w:pPr>
      <w:r>
        <w:t xml:space="preserve">12.b) PROYECTO DE FORMACIÓN DEL CALADO </w:t>
      </w:r>
    </w:p>
    <w:p w14:paraId="012B48B3" w14:textId="77777777" w:rsidR="00C91741" w:rsidRDefault="00365276">
      <w:pPr>
        <w:spacing w:after="0" w:line="259" w:lineRule="auto"/>
        <w:ind w:left="360" w:right="0" w:firstLine="0"/>
        <w:jc w:val="left"/>
      </w:pPr>
      <w:r>
        <w:t xml:space="preserve"> </w:t>
      </w:r>
    </w:p>
    <w:p w14:paraId="7490BA0A" w14:textId="77777777" w:rsidR="00C91741" w:rsidRDefault="00365276">
      <w:pPr>
        <w:ind w:left="355" w:right="276"/>
      </w:pPr>
      <w:r>
        <w:rPr>
          <w:u w:val="single" w:color="000000"/>
        </w:rPr>
        <w:t>“Denominación</w:t>
      </w:r>
      <w:r>
        <w:t xml:space="preserve">: </w:t>
      </w:r>
      <w:r>
        <w:t xml:space="preserve">Convenio con la Asociación de Caladoras de la Villa de Ingenio para proyecto de formación del calado. </w:t>
      </w:r>
    </w:p>
    <w:p w14:paraId="6F3E089E" w14:textId="77777777" w:rsidR="00C91741" w:rsidRDefault="00365276">
      <w:pPr>
        <w:spacing w:after="0" w:line="259" w:lineRule="auto"/>
        <w:ind w:left="360" w:right="0" w:firstLine="0"/>
        <w:jc w:val="left"/>
      </w:pPr>
      <w:r>
        <w:t xml:space="preserve"> </w:t>
      </w:r>
    </w:p>
    <w:p w14:paraId="39DD8BDC" w14:textId="77777777" w:rsidR="00C91741" w:rsidRDefault="00365276">
      <w:pPr>
        <w:ind w:left="355" w:right="276"/>
      </w:pPr>
      <w:r>
        <w:rPr>
          <w:u w:val="single" w:color="000000"/>
        </w:rPr>
        <w:t>Procedimiento de concesión</w:t>
      </w:r>
      <w:r>
        <w:t xml:space="preserve">: Concesión directa. Subvención nominativa. </w:t>
      </w:r>
    </w:p>
    <w:p w14:paraId="034B5782" w14:textId="77777777" w:rsidR="00C91741" w:rsidRDefault="00365276">
      <w:pPr>
        <w:spacing w:after="0" w:line="259" w:lineRule="auto"/>
        <w:ind w:left="360" w:right="0" w:firstLine="0"/>
        <w:jc w:val="left"/>
      </w:pPr>
      <w:r>
        <w:t xml:space="preserve"> </w:t>
      </w:r>
    </w:p>
    <w:p w14:paraId="7C68CEDE" w14:textId="77777777" w:rsidR="00C91741" w:rsidRDefault="00365276">
      <w:pPr>
        <w:ind w:left="355" w:right="276"/>
      </w:pPr>
      <w:r>
        <w:rPr>
          <w:u w:val="single" w:color="000000"/>
        </w:rPr>
        <w:t>Objetivos</w:t>
      </w:r>
      <w:r>
        <w:t xml:space="preserve">: Promoción del calado de Ingenio, a través de la Asociación de Caladoras del municipio, mediante la realización de un proyecto de formación del calado. </w:t>
      </w:r>
    </w:p>
    <w:p w14:paraId="5BD52724" w14:textId="77777777" w:rsidR="00C91741" w:rsidRDefault="00365276">
      <w:pPr>
        <w:spacing w:after="0" w:line="259" w:lineRule="auto"/>
        <w:ind w:left="360" w:right="0" w:firstLine="0"/>
        <w:jc w:val="left"/>
      </w:pPr>
      <w:r>
        <w:t xml:space="preserve"> </w:t>
      </w:r>
    </w:p>
    <w:p w14:paraId="1B4B70AA" w14:textId="77777777" w:rsidR="00C91741" w:rsidRDefault="00365276">
      <w:pPr>
        <w:ind w:left="355" w:right="276"/>
      </w:pPr>
      <w:r>
        <w:rPr>
          <w:u w:val="single" w:color="000000"/>
        </w:rPr>
        <w:t>Importe</w:t>
      </w:r>
      <w:r>
        <w:t xml:space="preserve">: 4.000,00 euros. </w:t>
      </w:r>
    </w:p>
    <w:p w14:paraId="382DE268" w14:textId="77777777" w:rsidR="00C91741" w:rsidRDefault="00365276">
      <w:pPr>
        <w:spacing w:after="0" w:line="259" w:lineRule="auto"/>
        <w:ind w:left="360" w:right="0" w:firstLine="0"/>
        <w:jc w:val="left"/>
      </w:pPr>
      <w:r>
        <w:rPr>
          <w:rFonts w:ascii="Calibri" w:eastAsia="Calibri" w:hAnsi="Calibri" w:cs="Calibri"/>
          <w:i w:val="0"/>
          <w:noProof/>
          <w:sz w:val="22"/>
        </w:rPr>
        <mc:AlternateContent>
          <mc:Choice Requires="wpg">
            <w:drawing>
              <wp:anchor distT="0" distB="0" distL="114300" distR="114300" simplePos="0" relativeHeight="251661312" behindDoc="0" locked="0" layoutInCell="1" allowOverlap="1" wp14:anchorId="37E2C2E6" wp14:editId="115BBCDC">
                <wp:simplePos x="0" y="0"/>
                <wp:positionH relativeFrom="page">
                  <wp:posOffset>7224883</wp:posOffset>
                </wp:positionH>
                <wp:positionV relativeFrom="page">
                  <wp:posOffset>6865315</wp:posOffset>
                </wp:positionV>
                <wp:extent cx="161330" cy="3446069"/>
                <wp:effectExtent l="0" t="0" r="0" b="0"/>
                <wp:wrapSquare wrapText="bothSides"/>
                <wp:docPr id="5598" name="Group 5598"/>
                <wp:cNvGraphicFramePr/>
                <a:graphic xmlns:a="http://schemas.openxmlformats.org/drawingml/2006/main">
                  <a:graphicData uri="http://schemas.microsoft.com/office/word/2010/wordprocessingGroup">
                    <wpg:wgp>
                      <wpg:cNvGrpSpPr/>
                      <wpg:grpSpPr>
                        <a:xfrm>
                          <a:off x="0" y="0"/>
                          <a:ext cx="161330" cy="3446069"/>
                          <a:chOff x="0" y="0"/>
                          <a:chExt cx="161330" cy="3446069"/>
                        </a:xfrm>
                      </wpg:grpSpPr>
                      <wps:wsp>
                        <wps:cNvPr id="585" name="Rectangle 585"/>
                        <wps:cNvSpPr/>
                        <wps:spPr>
                          <a:xfrm rot="-5399999">
                            <a:off x="-2235024" y="1097821"/>
                            <a:ext cx="4583272" cy="113224"/>
                          </a:xfrm>
                          <a:prstGeom prst="rect">
                            <a:avLst/>
                          </a:prstGeom>
                          <a:ln>
                            <a:noFill/>
                          </a:ln>
                        </wps:spPr>
                        <wps:txbx>
                          <w:txbxContent>
                            <w:p w14:paraId="06805B97" w14:textId="77777777" w:rsidR="00C91741" w:rsidRDefault="00365276">
                              <w:pPr>
                                <w:spacing w:after="160" w:line="259" w:lineRule="auto"/>
                                <w:ind w:left="0" w:right="0" w:firstLine="0"/>
                                <w:jc w:val="left"/>
                              </w:pPr>
                              <w:r>
                                <w:rPr>
                                  <w:rFonts w:ascii="Arial" w:eastAsia="Arial" w:hAnsi="Arial" w:cs="Arial"/>
                                  <w:i w:val="0"/>
                                  <w:sz w:val="12"/>
                                </w:rPr>
                                <w:t xml:space="preserve">Cód. Validación: 6FNS57GGQKDL7ELQYTGFGK2JQ | Verificación: https://ingenio.sedelectronica.es/ </w:t>
                              </w:r>
                            </w:p>
                          </w:txbxContent>
                        </wps:txbx>
                        <wps:bodyPr horzOverflow="overflow" vert="horz" lIns="0" tIns="0" rIns="0" bIns="0" rtlCol="0">
                          <a:noAutofit/>
                        </wps:bodyPr>
                      </wps:wsp>
                      <wps:wsp>
                        <wps:cNvPr id="586" name="Rectangle 586"/>
                        <wps:cNvSpPr/>
                        <wps:spPr>
                          <a:xfrm rot="-5399999">
                            <a:off x="-1985878" y="1270767"/>
                            <a:ext cx="4237378" cy="113224"/>
                          </a:xfrm>
                          <a:prstGeom prst="rect">
                            <a:avLst/>
                          </a:prstGeom>
                          <a:ln>
                            <a:noFill/>
                          </a:ln>
                        </wps:spPr>
                        <wps:txbx>
                          <w:txbxContent>
                            <w:p w14:paraId="7AF587AC" w14:textId="77777777" w:rsidR="00C91741" w:rsidRDefault="00365276">
                              <w:pPr>
                                <w:spacing w:after="160" w:line="259" w:lineRule="auto"/>
                                <w:ind w:left="0" w:right="0" w:firstLine="0"/>
                                <w:jc w:val="left"/>
                              </w:pPr>
                              <w:r>
                                <w:rPr>
                                  <w:rFonts w:ascii="Arial" w:eastAsia="Arial" w:hAnsi="Arial" w:cs="Arial"/>
                                  <w:i w:val="0"/>
                                  <w:sz w:val="12"/>
                                </w:rPr>
                                <w:t xml:space="preserve">Documento firmado electrónicamente desde la plataforma esPublico Gestiona | Página 3 de 4 </w:t>
                              </w:r>
                            </w:p>
                          </w:txbxContent>
                        </wps:txbx>
                        <wps:bodyPr horzOverflow="overflow" vert="horz" lIns="0" tIns="0" rIns="0" bIns="0" rtlCol="0">
                          <a:noAutofit/>
                        </wps:bodyPr>
                      </wps:wsp>
                    </wpg:wgp>
                  </a:graphicData>
                </a:graphic>
              </wp:anchor>
            </w:drawing>
          </mc:Choice>
          <mc:Fallback xmlns:a="http://schemas.openxmlformats.org/drawingml/2006/main">
            <w:pict>
              <v:group id="Group 5598" style="width:12.7031pt;height:271.344pt;position:absolute;mso-position-horizontal-relative:page;mso-position-horizontal:absolute;margin-left:568.888pt;mso-position-vertical-relative:page;margin-top:540.576pt;" coordsize="1613,34460">
                <v:rect id="Rectangle 585" style="position:absolute;width:45832;height:1132;left:-22350;top:1097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6FNS57GGQKDL7ELQYTGFGK2JQ | Verificación: https://ingenio.sedelectronica.es/ </w:t>
                        </w:r>
                      </w:p>
                    </w:txbxContent>
                  </v:textbox>
                </v:rect>
                <v:rect id="Rectangle 586" style="position:absolute;width:42373;height:1132;left:-19858;top:1270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 de 4 </w:t>
                        </w:r>
                      </w:p>
                    </w:txbxContent>
                  </v:textbox>
                </v:rect>
                <w10:wrap type="square"/>
              </v:group>
            </w:pict>
          </mc:Fallback>
        </mc:AlternateContent>
      </w:r>
      <w:r>
        <w:t xml:space="preserve"> </w:t>
      </w:r>
    </w:p>
    <w:p w14:paraId="53536F8B" w14:textId="77777777" w:rsidR="00C91741" w:rsidRDefault="00365276">
      <w:pPr>
        <w:ind w:left="355" w:right="276"/>
      </w:pPr>
      <w:r>
        <w:rPr>
          <w:u w:val="single" w:color="000000"/>
        </w:rPr>
        <w:t>Financiación</w:t>
      </w:r>
      <w:r>
        <w:t xml:space="preserve">: Recursos propios. </w:t>
      </w:r>
    </w:p>
    <w:p w14:paraId="42EB1770" w14:textId="77777777" w:rsidR="00C91741" w:rsidRDefault="00365276">
      <w:pPr>
        <w:spacing w:after="0" w:line="259" w:lineRule="auto"/>
        <w:ind w:left="355" w:right="0"/>
        <w:jc w:val="left"/>
      </w:pPr>
      <w:r>
        <w:rPr>
          <w:u w:val="single" w:color="000000"/>
        </w:rPr>
        <w:t>Aplicación presupuestaria</w:t>
      </w:r>
      <w:r>
        <w:t xml:space="preserve">: 4390.489.01.” </w:t>
      </w:r>
    </w:p>
    <w:p w14:paraId="4FEF0BC3" w14:textId="77777777" w:rsidR="00C91741" w:rsidRDefault="00365276">
      <w:pPr>
        <w:spacing w:after="0" w:line="259" w:lineRule="auto"/>
        <w:ind w:left="360" w:right="0" w:firstLine="0"/>
        <w:jc w:val="left"/>
      </w:pPr>
      <w:r>
        <w:t xml:space="preserve"> </w:t>
      </w:r>
    </w:p>
    <w:p w14:paraId="20A31D25" w14:textId="77777777" w:rsidR="00C91741" w:rsidRDefault="00365276">
      <w:pPr>
        <w:ind w:left="355" w:right="276"/>
      </w:pPr>
      <w:r>
        <w:rPr>
          <w:b/>
        </w:rPr>
        <w:t>SEXTA</w:t>
      </w:r>
      <w:r>
        <w:t xml:space="preserve">: Se crea la Línea Estratégica 14.a), con las siguientes características: </w:t>
      </w:r>
    </w:p>
    <w:p w14:paraId="2CA1DE19" w14:textId="77777777" w:rsidR="00C91741" w:rsidRDefault="00365276">
      <w:pPr>
        <w:spacing w:after="0" w:line="259" w:lineRule="auto"/>
        <w:ind w:left="360" w:right="0" w:firstLine="0"/>
        <w:jc w:val="left"/>
      </w:pPr>
      <w:r>
        <w:t xml:space="preserve"> </w:t>
      </w:r>
    </w:p>
    <w:p w14:paraId="58D22DC3" w14:textId="77777777" w:rsidR="00C91741" w:rsidRDefault="00365276">
      <w:pPr>
        <w:spacing w:after="0" w:line="259" w:lineRule="auto"/>
        <w:ind w:left="355" w:right="0"/>
        <w:jc w:val="left"/>
      </w:pPr>
      <w:r>
        <w:rPr>
          <w:b/>
        </w:rPr>
        <w:t xml:space="preserve">LÍNEA ESTRATÉGICA 14: SERVICIOS GENERALES </w:t>
      </w:r>
    </w:p>
    <w:p w14:paraId="12327306" w14:textId="77777777" w:rsidR="00C91741" w:rsidRDefault="00365276">
      <w:pPr>
        <w:spacing w:after="0" w:line="259" w:lineRule="auto"/>
        <w:ind w:left="360" w:right="0" w:firstLine="0"/>
        <w:jc w:val="left"/>
      </w:pPr>
      <w:r>
        <w:rPr>
          <w:b/>
        </w:rPr>
        <w:t xml:space="preserve"> </w:t>
      </w:r>
    </w:p>
    <w:p w14:paraId="34737736" w14:textId="77777777" w:rsidR="00C91741" w:rsidRDefault="00365276">
      <w:pPr>
        <w:pStyle w:val="Ttulo1"/>
        <w:ind w:left="355"/>
      </w:pPr>
      <w:r>
        <w:t xml:space="preserve">14.a) TRANSPORTE </w:t>
      </w:r>
    </w:p>
    <w:p w14:paraId="4CB117C7" w14:textId="77777777" w:rsidR="00C91741" w:rsidRDefault="00365276">
      <w:pPr>
        <w:spacing w:after="0" w:line="259" w:lineRule="auto"/>
        <w:ind w:left="360" w:right="0" w:firstLine="0"/>
        <w:jc w:val="left"/>
      </w:pPr>
      <w:r>
        <w:t xml:space="preserve"> </w:t>
      </w:r>
    </w:p>
    <w:p w14:paraId="40E9F9DF" w14:textId="77777777" w:rsidR="00C91741" w:rsidRDefault="00365276">
      <w:pPr>
        <w:ind w:left="355" w:right="276"/>
      </w:pPr>
      <w:r>
        <w:rPr>
          <w:u w:val="single" w:color="000000"/>
        </w:rPr>
        <w:t>“Denominación</w:t>
      </w:r>
      <w:r>
        <w:t xml:space="preserve">: Subvención al sector del Taxi para la implementación de sistemas GPS. </w:t>
      </w:r>
    </w:p>
    <w:p w14:paraId="6B23ABE9" w14:textId="77777777" w:rsidR="00C91741" w:rsidRDefault="00365276">
      <w:pPr>
        <w:spacing w:after="0" w:line="259" w:lineRule="auto"/>
        <w:ind w:left="360" w:right="0" w:firstLine="0"/>
        <w:jc w:val="left"/>
      </w:pPr>
      <w:r>
        <w:t xml:space="preserve"> </w:t>
      </w:r>
    </w:p>
    <w:p w14:paraId="528709EC" w14:textId="77777777" w:rsidR="00C91741" w:rsidRDefault="00365276">
      <w:pPr>
        <w:ind w:left="355" w:right="276"/>
      </w:pPr>
      <w:r>
        <w:rPr>
          <w:u w:val="single" w:color="000000"/>
        </w:rPr>
        <w:t>Procedimiento de concesión</w:t>
      </w:r>
      <w:r>
        <w:t xml:space="preserve">: Subvención nominativa mediante convenio. </w:t>
      </w:r>
    </w:p>
    <w:p w14:paraId="21947B60" w14:textId="77777777" w:rsidR="00C91741" w:rsidRDefault="00365276">
      <w:pPr>
        <w:spacing w:after="0" w:line="259" w:lineRule="auto"/>
        <w:ind w:left="360" w:right="0" w:firstLine="0"/>
        <w:jc w:val="left"/>
      </w:pPr>
      <w:r>
        <w:t xml:space="preserve"> </w:t>
      </w:r>
    </w:p>
    <w:p w14:paraId="584DE724" w14:textId="77777777" w:rsidR="00C91741" w:rsidRDefault="00365276">
      <w:pPr>
        <w:spacing w:after="138"/>
        <w:ind w:left="355" w:right="276"/>
      </w:pPr>
      <w:r>
        <w:rPr>
          <w:u w:val="single" w:color="000000"/>
        </w:rPr>
        <w:t>Objetivos</w:t>
      </w:r>
      <w:r>
        <w:t xml:space="preserve">: Facilitar la implementación de las herramientas tecnológicas estipuladas en la nueva ordenanza de Gestión del Servicio Municipal de Taxis, concretamente el Sistema de Posicionamiento Global (GPS), cuyos principales objetivos son: </w:t>
      </w:r>
    </w:p>
    <w:p w14:paraId="3FA9450B" w14:textId="77777777" w:rsidR="00C91741" w:rsidRDefault="00365276">
      <w:pPr>
        <w:numPr>
          <w:ilvl w:val="0"/>
          <w:numId w:val="2"/>
        </w:numPr>
        <w:spacing w:after="140"/>
        <w:ind w:right="276" w:hanging="360"/>
      </w:pPr>
      <w:r>
        <w:t xml:space="preserve">Dotar al taxista de una herramienta que aumente su seguridad mediante la localización en caso de emergencias. </w:t>
      </w:r>
    </w:p>
    <w:p w14:paraId="5BCA7F3A" w14:textId="77777777" w:rsidR="00C91741" w:rsidRDefault="00365276">
      <w:pPr>
        <w:numPr>
          <w:ilvl w:val="0"/>
          <w:numId w:val="2"/>
        </w:numPr>
        <w:ind w:right="276" w:hanging="360"/>
      </w:pPr>
      <w:r>
        <w:t xml:space="preserve">Dotar a la administración de una herramienta que posibilite la ejecución de la función inspectora para supervisar el cumplimiento de los turnos obligatorios. </w:t>
      </w:r>
    </w:p>
    <w:p w14:paraId="027FB1CF" w14:textId="77777777" w:rsidR="00C91741" w:rsidRDefault="00365276">
      <w:pPr>
        <w:spacing w:after="0" w:line="259" w:lineRule="auto"/>
        <w:ind w:left="360" w:right="0" w:firstLine="0"/>
        <w:jc w:val="left"/>
      </w:pPr>
      <w:r>
        <w:t xml:space="preserve"> </w:t>
      </w:r>
    </w:p>
    <w:p w14:paraId="77D50E97" w14:textId="77777777" w:rsidR="00C91741" w:rsidRDefault="00365276">
      <w:pPr>
        <w:ind w:left="355" w:right="276"/>
      </w:pPr>
      <w:r>
        <w:rPr>
          <w:u w:val="single" w:color="000000"/>
        </w:rPr>
        <w:t>Importe</w:t>
      </w:r>
      <w:r>
        <w:t xml:space="preserve">: 9.535,00 euros. </w:t>
      </w:r>
    </w:p>
    <w:p w14:paraId="439DA022" w14:textId="77777777" w:rsidR="00C91741" w:rsidRDefault="00365276">
      <w:pPr>
        <w:spacing w:after="0" w:line="259" w:lineRule="auto"/>
        <w:ind w:left="360" w:right="0" w:firstLine="0"/>
        <w:jc w:val="left"/>
      </w:pPr>
      <w:r>
        <w:t xml:space="preserve"> </w:t>
      </w:r>
    </w:p>
    <w:p w14:paraId="11150AB3" w14:textId="77777777" w:rsidR="00C91741" w:rsidRDefault="00365276">
      <w:pPr>
        <w:ind w:left="355" w:right="276"/>
      </w:pPr>
      <w:r>
        <w:rPr>
          <w:u w:val="single" w:color="000000"/>
        </w:rPr>
        <w:t>Financiación</w:t>
      </w:r>
      <w:r>
        <w:t xml:space="preserve">: Recursos propios. </w:t>
      </w:r>
    </w:p>
    <w:p w14:paraId="6F484067" w14:textId="77777777" w:rsidR="00C91741" w:rsidRDefault="00365276">
      <w:pPr>
        <w:spacing w:after="0" w:line="259" w:lineRule="auto"/>
        <w:ind w:left="360" w:right="0" w:firstLine="0"/>
        <w:jc w:val="left"/>
      </w:pPr>
      <w:r>
        <w:t xml:space="preserve"> </w:t>
      </w:r>
    </w:p>
    <w:p w14:paraId="41DBA548" w14:textId="77777777" w:rsidR="00C91741" w:rsidRDefault="00365276">
      <w:pPr>
        <w:spacing w:after="0" w:line="259" w:lineRule="auto"/>
        <w:ind w:left="355" w:right="0"/>
        <w:jc w:val="left"/>
      </w:pPr>
      <w:r>
        <w:rPr>
          <w:u w:val="single" w:color="000000"/>
        </w:rPr>
        <w:t>Aplicación presupuestaria</w:t>
      </w:r>
      <w:r>
        <w:t xml:space="preserve">: 4400.770.00.” </w:t>
      </w:r>
    </w:p>
    <w:p w14:paraId="22608A5C" w14:textId="77777777" w:rsidR="00C91741" w:rsidRDefault="00365276">
      <w:pPr>
        <w:spacing w:after="0" w:line="259" w:lineRule="auto"/>
        <w:ind w:left="360" w:right="0" w:firstLine="0"/>
        <w:jc w:val="left"/>
      </w:pPr>
      <w:r>
        <w:t xml:space="preserve"> </w:t>
      </w:r>
    </w:p>
    <w:p w14:paraId="6CA89EAC" w14:textId="77777777" w:rsidR="00C91741" w:rsidRDefault="00365276">
      <w:pPr>
        <w:spacing w:after="0" w:line="259" w:lineRule="auto"/>
        <w:ind w:left="360" w:right="0" w:firstLine="0"/>
        <w:jc w:val="left"/>
      </w:pPr>
      <w:r>
        <w:rPr>
          <w:i w:val="0"/>
        </w:rPr>
        <w:t xml:space="preserve"> </w:t>
      </w:r>
    </w:p>
    <w:p w14:paraId="1BDC0F9E" w14:textId="77777777" w:rsidR="00C91741" w:rsidRDefault="00365276">
      <w:pPr>
        <w:ind w:left="355" w:right="0"/>
      </w:pPr>
      <w:r>
        <w:rPr>
          <w:i w:val="0"/>
        </w:rPr>
        <w:t xml:space="preserve">Sometida a votación la trascrita propuesta, acuerdan, por </w:t>
      </w:r>
      <w:r>
        <w:rPr>
          <w:b/>
          <w:i w:val="0"/>
        </w:rPr>
        <w:t>dieciséis votos a favor</w:t>
      </w:r>
      <w:r>
        <w:rPr>
          <w:i w:val="0"/>
        </w:rPr>
        <w:t xml:space="preserve"> </w:t>
      </w:r>
      <w:r>
        <w:rPr>
          <w:b/>
          <w:i w:val="0"/>
        </w:rPr>
        <w:t xml:space="preserve">[(Grupos municipales:  Partido Socialista, Agrupa Sureste, Partido Popular- Proyecto Somos) y (Subgrupos Mixtos: Nueva Canarias-Frente Amplio, Unidas Podemos-Izquierda Unida)] y cuatro abstenciones [(Grupo municipal Fórum Drago) y (Subgrupo Mixto Coalición Canaria-Unidos por Gran Canaria)], </w:t>
      </w:r>
      <w:r>
        <w:rPr>
          <w:i w:val="0"/>
        </w:rPr>
        <w:t xml:space="preserve">y, por tanto, por mayoría absoluta del número legal de miembros de la Corporación, aprobarla en todas sus partes y en sus propios términos.” </w:t>
      </w:r>
    </w:p>
    <w:p w14:paraId="644FDFDC" w14:textId="77777777" w:rsidR="00C91741" w:rsidRDefault="00365276">
      <w:pPr>
        <w:spacing w:after="0" w:line="259" w:lineRule="auto"/>
        <w:ind w:left="360" w:right="0" w:firstLine="0"/>
        <w:jc w:val="left"/>
      </w:pPr>
      <w:r>
        <w:rPr>
          <w:rFonts w:ascii="Calibri" w:eastAsia="Calibri" w:hAnsi="Calibri" w:cs="Calibri"/>
          <w:i w:val="0"/>
          <w:noProof/>
          <w:sz w:val="22"/>
        </w:rPr>
        <mc:AlternateContent>
          <mc:Choice Requires="wpg">
            <w:drawing>
              <wp:anchor distT="0" distB="0" distL="114300" distR="114300" simplePos="0" relativeHeight="251662336" behindDoc="0" locked="0" layoutInCell="1" allowOverlap="1" wp14:anchorId="07690C75" wp14:editId="640F9162">
                <wp:simplePos x="0" y="0"/>
                <wp:positionH relativeFrom="page">
                  <wp:posOffset>7224883</wp:posOffset>
                </wp:positionH>
                <wp:positionV relativeFrom="page">
                  <wp:posOffset>6865315</wp:posOffset>
                </wp:positionV>
                <wp:extent cx="161330" cy="3446069"/>
                <wp:effectExtent l="0" t="0" r="0" b="0"/>
                <wp:wrapTopAndBottom/>
                <wp:docPr id="5264" name="Group 5264"/>
                <wp:cNvGraphicFramePr/>
                <a:graphic xmlns:a="http://schemas.openxmlformats.org/drawingml/2006/main">
                  <a:graphicData uri="http://schemas.microsoft.com/office/word/2010/wordprocessingGroup">
                    <wpg:wgp>
                      <wpg:cNvGrpSpPr/>
                      <wpg:grpSpPr>
                        <a:xfrm>
                          <a:off x="0" y="0"/>
                          <a:ext cx="161330" cy="3446069"/>
                          <a:chOff x="0" y="0"/>
                          <a:chExt cx="161330" cy="3446069"/>
                        </a:xfrm>
                      </wpg:grpSpPr>
                      <wps:wsp>
                        <wps:cNvPr id="706" name="Rectangle 706"/>
                        <wps:cNvSpPr/>
                        <wps:spPr>
                          <a:xfrm rot="-5399999">
                            <a:off x="-2235024" y="1097821"/>
                            <a:ext cx="4583272" cy="113224"/>
                          </a:xfrm>
                          <a:prstGeom prst="rect">
                            <a:avLst/>
                          </a:prstGeom>
                          <a:ln>
                            <a:noFill/>
                          </a:ln>
                        </wps:spPr>
                        <wps:txbx>
                          <w:txbxContent>
                            <w:p w14:paraId="4312F319" w14:textId="77777777" w:rsidR="00C91741" w:rsidRDefault="00365276">
                              <w:pPr>
                                <w:spacing w:after="160" w:line="259" w:lineRule="auto"/>
                                <w:ind w:left="0" w:right="0" w:firstLine="0"/>
                                <w:jc w:val="left"/>
                              </w:pPr>
                              <w:r>
                                <w:rPr>
                                  <w:rFonts w:ascii="Arial" w:eastAsia="Arial" w:hAnsi="Arial" w:cs="Arial"/>
                                  <w:i w:val="0"/>
                                  <w:sz w:val="12"/>
                                </w:rPr>
                                <w:t xml:space="preserve">Cód. Validación: 6FNS57GGQKDL7ELQYTGFGK2JQ | Verificación: https://ingenio.sedelectronica.es/ </w:t>
                              </w:r>
                            </w:p>
                          </w:txbxContent>
                        </wps:txbx>
                        <wps:bodyPr horzOverflow="overflow" vert="horz" lIns="0" tIns="0" rIns="0" bIns="0" rtlCol="0">
                          <a:noAutofit/>
                        </wps:bodyPr>
                      </wps:wsp>
                      <wps:wsp>
                        <wps:cNvPr id="707" name="Rectangle 707"/>
                        <wps:cNvSpPr/>
                        <wps:spPr>
                          <a:xfrm rot="-5399999">
                            <a:off x="-1985878" y="1270767"/>
                            <a:ext cx="4237378" cy="113224"/>
                          </a:xfrm>
                          <a:prstGeom prst="rect">
                            <a:avLst/>
                          </a:prstGeom>
                          <a:ln>
                            <a:noFill/>
                          </a:ln>
                        </wps:spPr>
                        <wps:txbx>
                          <w:txbxContent>
                            <w:p w14:paraId="5D84B615" w14:textId="77777777" w:rsidR="00C91741" w:rsidRDefault="00365276">
                              <w:pPr>
                                <w:spacing w:after="160" w:line="259" w:lineRule="auto"/>
                                <w:ind w:left="0" w:right="0" w:firstLine="0"/>
                                <w:jc w:val="left"/>
                              </w:pPr>
                              <w:r>
                                <w:rPr>
                                  <w:rFonts w:ascii="Arial" w:eastAsia="Arial" w:hAnsi="Arial" w:cs="Arial"/>
                                  <w:i w:val="0"/>
                                  <w:sz w:val="12"/>
                                </w:rPr>
                                <w:t xml:space="preserve">Documento firmado electrónicamente desde la plataforma esPublico Gestiona | Página 4 de 4 </w:t>
                              </w:r>
                            </w:p>
                          </w:txbxContent>
                        </wps:txbx>
                        <wps:bodyPr horzOverflow="overflow" vert="horz" lIns="0" tIns="0" rIns="0" bIns="0" rtlCol="0">
                          <a:noAutofit/>
                        </wps:bodyPr>
                      </wps:wsp>
                    </wpg:wgp>
                  </a:graphicData>
                </a:graphic>
              </wp:anchor>
            </w:drawing>
          </mc:Choice>
          <mc:Fallback xmlns:a="http://schemas.openxmlformats.org/drawingml/2006/main">
            <w:pict>
              <v:group id="Group 5264" style="width:12.7031pt;height:271.344pt;position:absolute;mso-position-horizontal-relative:page;mso-position-horizontal:absolute;margin-left:568.888pt;mso-position-vertical-relative:page;margin-top:540.576pt;" coordsize="1613,34460">
                <v:rect id="Rectangle 706" style="position:absolute;width:45832;height:1132;left:-22350;top:1097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6FNS57GGQKDL7ELQYTGFGK2JQ | Verificación: https://ingenio.sedelectronica.es/ </w:t>
                        </w:r>
                      </w:p>
                    </w:txbxContent>
                  </v:textbox>
                </v:rect>
                <v:rect id="Rectangle 707" style="position:absolute;width:42373;height:1132;left:-19858;top:1270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 de 4 </w:t>
                        </w:r>
                      </w:p>
                    </w:txbxContent>
                  </v:textbox>
                </v:rect>
                <w10:wrap type="topAndBottom"/>
              </v:group>
            </w:pict>
          </mc:Fallback>
        </mc:AlternateContent>
      </w:r>
      <w:r>
        <w:rPr>
          <w:b/>
          <w:i w:val="0"/>
        </w:rPr>
        <w:t xml:space="preserve"> </w:t>
      </w:r>
    </w:p>
    <w:p w14:paraId="674BF55A" w14:textId="77777777" w:rsidR="00C91741" w:rsidRDefault="00365276">
      <w:pPr>
        <w:spacing w:after="113"/>
        <w:ind w:left="355" w:right="0"/>
      </w:pPr>
      <w:r>
        <w:rPr>
          <w:i w:val="0"/>
        </w:rPr>
        <w:t xml:space="preserve">Y para que conste, a los efectos oportunos en el expediente de su razón, de orden y con el V.º B.º del Sra. Alcaldesa, con la salvedad prevista en el artículo 206 del Reglamento de Organización, Funcionamiento y Régimen Jurídico de las Entidades Locales aprobado por Real Decreto 2568/1986, de 28 de noviembre, se expide la presente. </w:t>
      </w:r>
    </w:p>
    <w:p w14:paraId="68107641" w14:textId="77777777" w:rsidR="00C91741" w:rsidRDefault="00365276">
      <w:pPr>
        <w:spacing w:after="105" w:line="259" w:lineRule="auto"/>
        <w:ind w:left="416" w:right="0" w:firstLine="0"/>
        <w:jc w:val="center"/>
      </w:pPr>
      <w:r>
        <w:rPr>
          <w:b/>
          <w:i w:val="0"/>
        </w:rPr>
        <w:t xml:space="preserve"> </w:t>
      </w:r>
    </w:p>
    <w:p w14:paraId="5A957F6B" w14:textId="77777777" w:rsidR="00C91741" w:rsidRDefault="00365276">
      <w:pPr>
        <w:spacing w:after="102" w:line="259" w:lineRule="auto"/>
        <w:ind w:left="365" w:right="2"/>
        <w:jc w:val="center"/>
      </w:pPr>
      <w:r>
        <w:rPr>
          <w:b/>
          <w:i w:val="0"/>
        </w:rPr>
        <w:t>DOCUMENTO FIRMADO ELECTRÓNICAMENTE</w:t>
      </w:r>
      <w:r>
        <w:rPr>
          <w:i w:val="0"/>
        </w:rPr>
        <w:t xml:space="preserve"> </w:t>
      </w:r>
    </w:p>
    <w:sectPr w:rsidR="00C91741">
      <w:headerReference w:type="even" r:id="rId7"/>
      <w:headerReference w:type="default" r:id="rId8"/>
      <w:footerReference w:type="even" r:id="rId9"/>
      <w:footerReference w:type="default" r:id="rId10"/>
      <w:headerReference w:type="first" r:id="rId11"/>
      <w:footerReference w:type="first" r:id="rId12"/>
      <w:pgSz w:w="11906" w:h="16838"/>
      <w:pgMar w:top="2448" w:right="1697" w:bottom="1573" w:left="1342" w:header="708" w:footer="8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9C22A" w14:textId="77777777" w:rsidR="00365276" w:rsidRDefault="00365276">
      <w:pPr>
        <w:spacing w:after="0" w:line="240" w:lineRule="auto"/>
      </w:pPr>
      <w:r>
        <w:separator/>
      </w:r>
    </w:p>
  </w:endnote>
  <w:endnote w:type="continuationSeparator" w:id="0">
    <w:p w14:paraId="5F692312" w14:textId="77777777" w:rsidR="00365276" w:rsidRDefault="00365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9E537" w14:textId="77777777" w:rsidR="00C91741" w:rsidRDefault="00365276">
    <w:pPr>
      <w:spacing w:after="91" w:line="259" w:lineRule="auto"/>
      <w:ind w:left="351" w:right="0" w:firstLine="0"/>
      <w:jc w:val="center"/>
    </w:pPr>
    <w:r>
      <w:rPr>
        <w:rFonts w:ascii="Calibri" w:eastAsia="Calibri" w:hAnsi="Calibri" w:cs="Calibri"/>
        <w:i w:val="0"/>
        <w:noProof/>
        <w:sz w:val="22"/>
      </w:rPr>
      <mc:AlternateContent>
        <mc:Choice Requires="wpg">
          <w:drawing>
            <wp:anchor distT="0" distB="0" distL="114300" distR="114300" simplePos="0" relativeHeight="251664384" behindDoc="0" locked="0" layoutInCell="1" allowOverlap="1" wp14:anchorId="160A0A14" wp14:editId="1A315C89">
              <wp:simplePos x="0" y="0"/>
              <wp:positionH relativeFrom="page">
                <wp:posOffset>1062533</wp:posOffset>
              </wp:positionH>
              <wp:positionV relativeFrom="page">
                <wp:posOffset>9742626</wp:posOffset>
              </wp:positionV>
              <wp:extent cx="5436997" cy="6097"/>
              <wp:effectExtent l="0" t="0" r="0" b="0"/>
              <wp:wrapSquare wrapText="bothSides"/>
              <wp:docPr id="6483" name="Group 6483"/>
              <wp:cNvGraphicFramePr/>
              <a:graphic xmlns:a="http://schemas.openxmlformats.org/drawingml/2006/main">
                <a:graphicData uri="http://schemas.microsoft.com/office/word/2010/wordprocessingGroup">
                  <wpg:wgp>
                    <wpg:cNvGrpSpPr/>
                    <wpg:grpSpPr>
                      <a:xfrm>
                        <a:off x="0" y="0"/>
                        <a:ext cx="5436997" cy="6097"/>
                        <a:chOff x="0" y="0"/>
                        <a:chExt cx="5436997" cy="6097"/>
                      </a:xfrm>
                    </wpg:grpSpPr>
                    <wps:wsp>
                      <wps:cNvPr id="6711" name="Shape 6711"/>
                      <wps:cNvSpPr/>
                      <wps:spPr>
                        <a:xfrm>
                          <a:off x="0" y="0"/>
                          <a:ext cx="5436997" cy="9144"/>
                        </a:xfrm>
                        <a:custGeom>
                          <a:avLst/>
                          <a:gdLst/>
                          <a:ahLst/>
                          <a:cxnLst/>
                          <a:rect l="0" t="0" r="0" b="0"/>
                          <a:pathLst>
                            <a:path w="5436997" h="9144">
                              <a:moveTo>
                                <a:pt x="0" y="0"/>
                              </a:moveTo>
                              <a:lnTo>
                                <a:pt x="5436997" y="0"/>
                              </a:lnTo>
                              <a:lnTo>
                                <a:pt x="54369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483" style="width:428.11pt;height:0.480042pt;position:absolute;mso-position-horizontal-relative:page;mso-position-horizontal:absolute;margin-left:83.664pt;mso-position-vertical-relative:page;margin-top:767.136pt;" coordsize="54369,60">
              <v:shape id="Shape 6712" style="position:absolute;width:54369;height:91;left:0;top:0;" coordsize="5436997,9144" path="m0,0l5436997,0l5436997,9144l0,9144l0,0">
                <v:stroke weight="0pt" endcap="flat" joinstyle="miter" miterlimit="10" on="false" color="#000000" opacity="0"/>
                <v:fill on="true" color="#000000"/>
              </v:shape>
              <w10:wrap type="square"/>
            </v:group>
          </w:pict>
        </mc:Fallback>
      </mc:AlternateContent>
    </w:r>
    <w:r>
      <w:rPr>
        <w:b/>
        <w:i w:val="0"/>
        <w:sz w:val="20"/>
      </w:rPr>
      <w:t>Ayuntamiento de La Villa de Ingenio</w:t>
    </w:r>
    <w:r>
      <w:rPr>
        <w:i w:val="0"/>
        <w:sz w:val="16"/>
      </w:rPr>
      <w:t xml:space="preserve"> </w:t>
    </w:r>
  </w:p>
  <w:p w14:paraId="426B20E2" w14:textId="77777777" w:rsidR="00C91741" w:rsidRDefault="00365276">
    <w:pPr>
      <w:spacing w:after="0" w:line="259" w:lineRule="auto"/>
      <w:ind w:left="353" w:right="0" w:firstLine="0"/>
      <w:jc w:val="center"/>
    </w:pPr>
    <w:r>
      <w:rPr>
        <w:i w:val="0"/>
        <w:sz w:val="16"/>
      </w:rPr>
      <w:t>Plaza de la Candelaria, nº1, Ingenio. 35250 (Las Palmas). Tfno. 928 780 076. Fax: 928 781 247</w:t>
    </w:r>
    <w:r>
      <w:rPr>
        <w:i w:val="0"/>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74C09" w14:textId="77777777" w:rsidR="00C91741" w:rsidRDefault="00365276">
    <w:pPr>
      <w:spacing w:after="91" w:line="259" w:lineRule="auto"/>
      <w:ind w:left="351" w:right="0" w:firstLine="0"/>
      <w:jc w:val="center"/>
    </w:pPr>
    <w:r>
      <w:rPr>
        <w:rFonts w:ascii="Calibri" w:eastAsia="Calibri" w:hAnsi="Calibri" w:cs="Calibri"/>
        <w:i w:val="0"/>
        <w:noProof/>
        <w:sz w:val="22"/>
      </w:rPr>
      <mc:AlternateContent>
        <mc:Choice Requires="wpg">
          <w:drawing>
            <wp:anchor distT="0" distB="0" distL="114300" distR="114300" simplePos="0" relativeHeight="251665408" behindDoc="0" locked="0" layoutInCell="1" allowOverlap="1" wp14:anchorId="72B7C13E" wp14:editId="0E7D60B0">
              <wp:simplePos x="0" y="0"/>
              <wp:positionH relativeFrom="page">
                <wp:posOffset>1062533</wp:posOffset>
              </wp:positionH>
              <wp:positionV relativeFrom="page">
                <wp:posOffset>9742626</wp:posOffset>
              </wp:positionV>
              <wp:extent cx="5436997" cy="6097"/>
              <wp:effectExtent l="0" t="0" r="0" b="0"/>
              <wp:wrapSquare wrapText="bothSides"/>
              <wp:docPr id="6456" name="Group 6456"/>
              <wp:cNvGraphicFramePr/>
              <a:graphic xmlns:a="http://schemas.openxmlformats.org/drawingml/2006/main">
                <a:graphicData uri="http://schemas.microsoft.com/office/word/2010/wordprocessingGroup">
                  <wpg:wgp>
                    <wpg:cNvGrpSpPr/>
                    <wpg:grpSpPr>
                      <a:xfrm>
                        <a:off x="0" y="0"/>
                        <a:ext cx="5436997" cy="6097"/>
                        <a:chOff x="0" y="0"/>
                        <a:chExt cx="5436997" cy="6097"/>
                      </a:xfrm>
                    </wpg:grpSpPr>
                    <wps:wsp>
                      <wps:cNvPr id="6709" name="Shape 6709"/>
                      <wps:cNvSpPr/>
                      <wps:spPr>
                        <a:xfrm>
                          <a:off x="0" y="0"/>
                          <a:ext cx="5436997" cy="9144"/>
                        </a:xfrm>
                        <a:custGeom>
                          <a:avLst/>
                          <a:gdLst/>
                          <a:ahLst/>
                          <a:cxnLst/>
                          <a:rect l="0" t="0" r="0" b="0"/>
                          <a:pathLst>
                            <a:path w="5436997" h="9144">
                              <a:moveTo>
                                <a:pt x="0" y="0"/>
                              </a:moveTo>
                              <a:lnTo>
                                <a:pt x="5436997" y="0"/>
                              </a:lnTo>
                              <a:lnTo>
                                <a:pt x="54369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456" style="width:428.11pt;height:0.480042pt;position:absolute;mso-position-horizontal-relative:page;mso-position-horizontal:absolute;margin-left:83.664pt;mso-position-vertical-relative:page;margin-top:767.136pt;" coordsize="54369,60">
              <v:shape id="Shape 6710" style="position:absolute;width:54369;height:91;left:0;top:0;" coordsize="5436997,9144" path="m0,0l5436997,0l5436997,9144l0,9144l0,0">
                <v:stroke weight="0pt" endcap="flat" joinstyle="miter" miterlimit="10" on="false" color="#000000" opacity="0"/>
                <v:fill on="true" color="#000000"/>
              </v:shape>
              <w10:wrap type="square"/>
            </v:group>
          </w:pict>
        </mc:Fallback>
      </mc:AlternateContent>
    </w:r>
    <w:r>
      <w:rPr>
        <w:b/>
        <w:i w:val="0"/>
        <w:sz w:val="20"/>
      </w:rPr>
      <w:t>Ayuntamiento de La Villa de Ingenio</w:t>
    </w:r>
    <w:r>
      <w:rPr>
        <w:i w:val="0"/>
        <w:sz w:val="16"/>
      </w:rPr>
      <w:t xml:space="preserve"> </w:t>
    </w:r>
  </w:p>
  <w:p w14:paraId="725CBBA0" w14:textId="77777777" w:rsidR="00C91741" w:rsidRDefault="00365276">
    <w:pPr>
      <w:spacing w:after="0" w:line="259" w:lineRule="auto"/>
      <w:ind w:left="353" w:right="0" w:firstLine="0"/>
      <w:jc w:val="center"/>
    </w:pPr>
    <w:r>
      <w:rPr>
        <w:i w:val="0"/>
        <w:sz w:val="16"/>
      </w:rPr>
      <w:t>Plaza de la Candelaria, nº1, Ingenio. 35250 (Las Palmas). Tfno. 928 780 076. Fax: 928 781 247</w:t>
    </w:r>
    <w:r>
      <w:rPr>
        <w:i w:val="0"/>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4EEA8" w14:textId="77777777" w:rsidR="00C91741" w:rsidRDefault="00365276">
    <w:pPr>
      <w:spacing w:after="91" w:line="259" w:lineRule="auto"/>
      <w:ind w:left="351" w:right="0" w:firstLine="0"/>
      <w:jc w:val="center"/>
    </w:pPr>
    <w:r>
      <w:rPr>
        <w:rFonts w:ascii="Calibri" w:eastAsia="Calibri" w:hAnsi="Calibri" w:cs="Calibri"/>
        <w:i w:val="0"/>
        <w:noProof/>
        <w:sz w:val="22"/>
      </w:rPr>
      <mc:AlternateContent>
        <mc:Choice Requires="wpg">
          <w:drawing>
            <wp:anchor distT="0" distB="0" distL="114300" distR="114300" simplePos="0" relativeHeight="251666432" behindDoc="0" locked="0" layoutInCell="1" allowOverlap="1" wp14:anchorId="0B21DA5E" wp14:editId="2CC2FDCC">
              <wp:simplePos x="0" y="0"/>
              <wp:positionH relativeFrom="page">
                <wp:posOffset>1062533</wp:posOffset>
              </wp:positionH>
              <wp:positionV relativeFrom="page">
                <wp:posOffset>9742626</wp:posOffset>
              </wp:positionV>
              <wp:extent cx="5436997" cy="6097"/>
              <wp:effectExtent l="0" t="0" r="0" b="0"/>
              <wp:wrapSquare wrapText="bothSides"/>
              <wp:docPr id="6429" name="Group 6429"/>
              <wp:cNvGraphicFramePr/>
              <a:graphic xmlns:a="http://schemas.openxmlformats.org/drawingml/2006/main">
                <a:graphicData uri="http://schemas.microsoft.com/office/word/2010/wordprocessingGroup">
                  <wpg:wgp>
                    <wpg:cNvGrpSpPr/>
                    <wpg:grpSpPr>
                      <a:xfrm>
                        <a:off x="0" y="0"/>
                        <a:ext cx="5436997" cy="6097"/>
                        <a:chOff x="0" y="0"/>
                        <a:chExt cx="5436997" cy="6097"/>
                      </a:xfrm>
                    </wpg:grpSpPr>
                    <wps:wsp>
                      <wps:cNvPr id="6707" name="Shape 6707"/>
                      <wps:cNvSpPr/>
                      <wps:spPr>
                        <a:xfrm>
                          <a:off x="0" y="0"/>
                          <a:ext cx="5436997" cy="9144"/>
                        </a:xfrm>
                        <a:custGeom>
                          <a:avLst/>
                          <a:gdLst/>
                          <a:ahLst/>
                          <a:cxnLst/>
                          <a:rect l="0" t="0" r="0" b="0"/>
                          <a:pathLst>
                            <a:path w="5436997" h="9144">
                              <a:moveTo>
                                <a:pt x="0" y="0"/>
                              </a:moveTo>
                              <a:lnTo>
                                <a:pt x="5436997" y="0"/>
                              </a:lnTo>
                              <a:lnTo>
                                <a:pt x="54369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429" style="width:428.11pt;height:0.480042pt;position:absolute;mso-position-horizontal-relative:page;mso-position-horizontal:absolute;margin-left:83.664pt;mso-position-vertical-relative:page;margin-top:767.136pt;" coordsize="54369,60">
              <v:shape id="Shape 6708" style="position:absolute;width:54369;height:91;left:0;top:0;" coordsize="5436997,9144" path="m0,0l5436997,0l5436997,9144l0,9144l0,0">
                <v:stroke weight="0pt" endcap="flat" joinstyle="miter" miterlimit="10" on="false" color="#000000" opacity="0"/>
                <v:fill on="true" color="#000000"/>
              </v:shape>
              <w10:wrap type="square"/>
            </v:group>
          </w:pict>
        </mc:Fallback>
      </mc:AlternateContent>
    </w:r>
    <w:r>
      <w:rPr>
        <w:b/>
        <w:i w:val="0"/>
        <w:sz w:val="20"/>
      </w:rPr>
      <w:t>Ayuntamiento de La Villa de Ingenio</w:t>
    </w:r>
    <w:r>
      <w:rPr>
        <w:i w:val="0"/>
        <w:sz w:val="16"/>
      </w:rPr>
      <w:t xml:space="preserve"> </w:t>
    </w:r>
  </w:p>
  <w:p w14:paraId="34E4888F" w14:textId="77777777" w:rsidR="00C91741" w:rsidRDefault="00365276">
    <w:pPr>
      <w:spacing w:after="0" w:line="259" w:lineRule="auto"/>
      <w:ind w:left="353" w:right="0" w:firstLine="0"/>
      <w:jc w:val="center"/>
    </w:pPr>
    <w:r>
      <w:rPr>
        <w:i w:val="0"/>
        <w:sz w:val="16"/>
      </w:rPr>
      <w:t>Plaza de la Candelaria, nº1, Ingenio. 35250 (Las Palmas). Tfno. 928 780 076. Fax: 928 781 247</w:t>
    </w:r>
    <w:r>
      <w:rPr>
        <w:i w:val="0"/>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7C992" w14:textId="77777777" w:rsidR="00365276" w:rsidRDefault="00365276">
      <w:pPr>
        <w:spacing w:after="0" w:line="240" w:lineRule="auto"/>
      </w:pPr>
      <w:r>
        <w:separator/>
      </w:r>
    </w:p>
  </w:footnote>
  <w:footnote w:type="continuationSeparator" w:id="0">
    <w:p w14:paraId="54CB5725" w14:textId="77777777" w:rsidR="00365276" w:rsidRDefault="00365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D493E" w14:textId="77777777" w:rsidR="00C91741" w:rsidRDefault="00365276">
    <w:pPr>
      <w:spacing w:after="0" w:line="259" w:lineRule="auto"/>
      <w:ind w:left="-1342" w:right="10209" w:firstLine="0"/>
      <w:jc w:val="left"/>
    </w:pPr>
    <w:r>
      <w:rPr>
        <w:rFonts w:ascii="Calibri" w:eastAsia="Calibri" w:hAnsi="Calibri" w:cs="Calibri"/>
        <w:i w:val="0"/>
        <w:noProof/>
        <w:sz w:val="22"/>
      </w:rPr>
      <mc:AlternateContent>
        <mc:Choice Requires="wpg">
          <w:drawing>
            <wp:anchor distT="0" distB="0" distL="114300" distR="114300" simplePos="0" relativeHeight="251658240" behindDoc="0" locked="0" layoutInCell="1" allowOverlap="1" wp14:anchorId="427FC396" wp14:editId="3A7F3752">
              <wp:simplePos x="0" y="0"/>
              <wp:positionH relativeFrom="page">
                <wp:posOffset>1062533</wp:posOffset>
              </wp:positionH>
              <wp:positionV relativeFrom="page">
                <wp:posOffset>449580</wp:posOffset>
              </wp:positionV>
              <wp:extent cx="5436997" cy="984758"/>
              <wp:effectExtent l="0" t="0" r="0" b="0"/>
              <wp:wrapSquare wrapText="bothSides"/>
              <wp:docPr id="6467" name="Group 6467"/>
              <wp:cNvGraphicFramePr/>
              <a:graphic xmlns:a="http://schemas.openxmlformats.org/drawingml/2006/main">
                <a:graphicData uri="http://schemas.microsoft.com/office/word/2010/wordprocessingGroup">
                  <wpg:wgp>
                    <wpg:cNvGrpSpPr/>
                    <wpg:grpSpPr>
                      <a:xfrm>
                        <a:off x="0" y="0"/>
                        <a:ext cx="5436997" cy="984758"/>
                        <a:chOff x="0" y="0"/>
                        <a:chExt cx="5436997" cy="984758"/>
                      </a:xfrm>
                    </wpg:grpSpPr>
                    <pic:pic xmlns:pic="http://schemas.openxmlformats.org/drawingml/2006/picture">
                      <pic:nvPicPr>
                        <pic:cNvPr id="6468" name="Picture 6468"/>
                        <pic:cNvPicPr/>
                      </pic:nvPicPr>
                      <pic:blipFill>
                        <a:blip r:embed="rId1"/>
                        <a:stretch>
                          <a:fillRect/>
                        </a:stretch>
                      </pic:blipFill>
                      <pic:spPr>
                        <a:xfrm>
                          <a:off x="18237" y="0"/>
                          <a:ext cx="929640" cy="697865"/>
                        </a:xfrm>
                        <a:prstGeom prst="rect">
                          <a:avLst/>
                        </a:prstGeom>
                      </pic:spPr>
                    </pic:pic>
                    <wps:wsp>
                      <wps:cNvPr id="6470" name="Rectangle 6470"/>
                      <wps:cNvSpPr/>
                      <wps:spPr>
                        <a:xfrm>
                          <a:off x="947877" y="601270"/>
                          <a:ext cx="59219" cy="163963"/>
                        </a:xfrm>
                        <a:prstGeom prst="rect">
                          <a:avLst/>
                        </a:prstGeom>
                        <a:ln>
                          <a:noFill/>
                        </a:ln>
                      </wps:spPr>
                      <wps:txbx>
                        <w:txbxContent>
                          <w:p w14:paraId="727F502D" w14:textId="77777777" w:rsidR="00C91741" w:rsidRDefault="00365276">
                            <w:pPr>
                              <w:spacing w:after="160" w:line="259" w:lineRule="auto"/>
                              <w:ind w:left="0" w:right="0" w:firstLine="0"/>
                              <w:jc w:val="left"/>
                            </w:pPr>
                            <w:r>
                              <w:rPr>
                                <w:i w:val="0"/>
                                <w:sz w:val="20"/>
                              </w:rPr>
                              <w:t xml:space="preserve"> </w:t>
                            </w:r>
                          </w:p>
                        </w:txbxContent>
                      </wps:txbx>
                      <wps:bodyPr horzOverflow="overflow" vert="horz" lIns="0" tIns="0" rIns="0" bIns="0" rtlCol="0">
                        <a:noAutofit/>
                      </wps:bodyPr>
                    </wps:wsp>
                    <wps:wsp>
                      <wps:cNvPr id="6471" name="Rectangle 6471"/>
                      <wps:cNvSpPr/>
                      <wps:spPr>
                        <a:xfrm>
                          <a:off x="992073" y="561649"/>
                          <a:ext cx="81105" cy="231129"/>
                        </a:xfrm>
                        <a:prstGeom prst="rect">
                          <a:avLst/>
                        </a:prstGeom>
                        <a:ln>
                          <a:noFill/>
                        </a:ln>
                      </wps:spPr>
                      <wps:txbx>
                        <w:txbxContent>
                          <w:p w14:paraId="73990831" w14:textId="77777777" w:rsidR="00C91741" w:rsidRDefault="00365276">
                            <w:pPr>
                              <w:spacing w:after="160" w:line="259" w:lineRule="auto"/>
                              <w:ind w:left="0" w:right="0" w:firstLine="0"/>
                              <w:jc w:val="left"/>
                            </w:pPr>
                            <w:r>
                              <w:rPr>
                                <w:b/>
                                <w:i w:val="0"/>
                                <w:sz w:val="28"/>
                              </w:rPr>
                              <w:t xml:space="preserve"> </w:t>
                            </w:r>
                          </w:p>
                        </w:txbxContent>
                      </wps:txbx>
                      <wps:bodyPr horzOverflow="overflow" vert="horz" lIns="0" tIns="0" rIns="0" bIns="0" rtlCol="0">
                        <a:noAutofit/>
                      </wps:bodyPr>
                    </wps:wsp>
                    <wps:wsp>
                      <wps:cNvPr id="6472" name="Rectangle 6472"/>
                      <wps:cNvSpPr/>
                      <wps:spPr>
                        <a:xfrm>
                          <a:off x="899109" y="741735"/>
                          <a:ext cx="4838089" cy="231129"/>
                        </a:xfrm>
                        <a:prstGeom prst="rect">
                          <a:avLst/>
                        </a:prstGeom>
                        <a:ln>
                          <a:noFill/>
                        </a:ln>
                      </wps:spPr>
                      <wps:txbx>
                        <w:txbxContent>
                          <w:p w14:paraId="29D5B777" w14:textId="77777777" w:rsidR="00C91741" w:rsidRDefault="00365276">
                            <w:pPr>
                              <w:spacing w:after="160" w:line="259" w:lineRule="auto"/>
                              <w:ind w:left="0" w:right="0" w:firstLine="0"/>
                              <w:jc w:val="left"/>
                            </w:pPr>
                            <w:r>
                              <w:rPr>
                                <w:b/>
                                <w:i w:val="0"/>
                                <w:sz w:val="28"/>
                              </w:rPr>
                              <w:t>Ayuntamiento de La Villa de Ingenio</w:t>
                            </w:r>
                          </w:p>
                        </w:txbxContent>
                      </wps:txbx>
                      <wps:bodyPr horzOverflow="overflow" vert="horz" lIns="0" tIns="0" rIns="0" bIns="0" rtlCol="0">
                        <a:noAutofit/>
                      </wps:bodyPr>
                    </wps:wsp>
                    <wps:wsp>
                      <wps:cNvPr id="6473" name="Rectangle 6473"/>
                      <wps:cNvSpPr/>
                      <wps:spPr>
                        <a:xfrm>
                          <a:off x="4536008" y="781356"/>
                          <a:ext cx="59219" cy="163963"/>
                        </a:xfrm>
                        <a:prstGeom prst="rect">
                          <a:avLst/>
                        </a:prstGeom>
                        <a:ln>
                          <a:noFill/>
                        </a:ln>
                      </wps:spPr>
                      <wps:txbx>
                        <w:txbxContent>
                          <w:p w14:paraId="27DE2259" w14:textId="77777777" w:rsidR="00C91741" w:rsidRDefault="00365276">
                            <w:pPr>
                              <w:spacing w:after="160" w:line="259" w:lineRule="auto"/>
                              <w:ind w:left="0" w:right="0" w:firstLine="0"/>
                              <w:jc w:val="left"/>
                            </w:pPr>
                            <w:r>
                              <w:rPr>
                                <w:i w:val="0"/>
                                <w:sz w:val="20"/>
                              </w:rPr>
                              <w:t xml:space="preserve"> </w:t>
                            </w:r>
                          </w:p>
                        </w:txbxContent>
                      </wps:txbx>
                      <wps:bodyPr horzOverflow="overflow" vert="horz" lIns="0" tIns="0" rIns="0" bIns="0" rtlCol="0">
                        <a:noAutofit/>
                      </wps:bodyPr>
                    </wps:wsp>
                    <wps:wsp>
                      <wps:cNvPr id="6705" name="Shape 6705"/>
                      <wps:cNvSpPr/>
                      <wps:spPr>
                        <a:xfrm>
                          <a:off x="0" y="978663"/>
                          <a:ext cx="5436997" cy="9144"/>
                        </a:xfrm>
                        <a:custGeom>
                          <a:avLst/>
                          <a:gdLst/>
                          <a:ahLst/>
                          <a:cxnLst/>
                          <a:rect l="0" t="0" r="0" b="0"/>
                          <a:pathLst>
                            <a:path w="5436997" h="9144">
                              <a:moveTo>
                                <a:pt x="0" y="0"/>
                              </a:moveTo>
                              <a:lnTo>
                                <a:pt x="5436997" y="0"/>
                              </a:lnTo>
                              <a:lnTo>
                                <a:pt x="54369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467" style="width:428.11pt;height:77.54pt;position:absolute;mso-position-horizontal-relative:page;mso-position-horizontal:absolute;margin-left:83.664pt;mso-position-vertical-relative:page;margin-top:35.4pt;" coordsize="54369,9847">
              <v:shape id="Picture 6468" style="position:absolute;width:9296;height:6978;left:182;top:0;" filled="f">
                <v:imagedata r:id="rId7"/>
              </v:shape>
              <v:rect id="Rectangle 6470" style="position:absolute;width:592;height:1639;left:9478;top:6012;" filled="f" stroked="f">
                <v:textbox inset="0,0,0,0">
                  <w:txbxContent>
                    <w:p>
                      <w:pPr>
                        <w:spacing w:before="0" w:after="160" w:line="259" w:lineRule="auto"/>
                        <w:ind w:left="0" w:right="0" w:firstLine="0"/>
                        <w:jc w:val="left"/>
                      </w:pPr>
                      <w:r>
                        <w:rPr>
                          <w:rFonts w:cs="Verdana" w:hAnsi="Verdana" w:eastAsia="Verdana" w:ascii="Verdana"/>
                          <w:i w:val="0"/>
                          <w:sz w:val="20"/>
                        </w:rPr>
                        <w:t xml:space="preserve"> </w:t>
                      </w:r>
                    </w:p>
                  </w:txbxContent>
                </v:textbox>
              </v:rect>
              <v:rect id="Rectangle 6471" style="position:absolute;width:811;height:2311;left:9920;top:5616;" filled="f" stroked="f">
                <v:textbox inset="0,0,0,0">
                  <w:txbxContent>
                    <w:p>
                      <w:pPr>
                        <w:spacing w:before="0" w:after="160" w:line="259" w:lineRule="auto"/>
                        <w:ind w:left="0" w:right="0" w:firstLine="0"/>
                        <w:jc w:val="left"/>
                      </w:pPr>
                      <w:r>
                        <w:rPr>
                          <w:rFonts w:cs="Verdana" w:hAnsi="Verdana" w:eastAsia="Verdana" w:ascii="Verdana"/>
                          <w:b w:val="1"/>
                          <w:i w:val="0"/>
                          <w:sz w:val="28"/>
                        </w:rPr>
                        <w:t xml:space="preserve"> </w:t>
                      </w:r>
                    </w:p>
                  </w:txbxContent>
                </v:textbox>
              </v:rect>
              <v:rect id="Rectangle 6472" style="position:absolute;width:48380;height:2311;left:8991;top:7417;" filled="f" stroked="f">
                <v:textbox inset="0,0,0,0">
                  <w:txbxContent>
                    <w:p>
                      <w:pPr>
                        <w:spacing w:before="0" w:after="160" w:line="259" w:lineRule="auto"/>
                        <w:ind w:left="0" w:right="0" w:firstLine="0"/>
                        <w:jc w:val="left"/>
                      </w:pPr>
                      <w:r>
                        <w:rPr>
                          <w:rFonts w:cs="Verdana" w:hAnsi="Verdana" w:eastAsia="Verdana" w:ascii="Verdana"/>
                          <w:b w:val="1"/>
                          <w:i w:val="0"/>
                          <w:sz w:val="28"/>
                        </w:rPr>
                        <w:t xml:space="preserve">Ayuntamiento de La Villa de Ingenio</w:t>
                      </w:r>
                    </w:p>
                  </w:txbxContent>
                </v:textbox>
              </v:rect>
              <v:rect id="Rectangle 6473" style="position:absolute;width:592;height:1639;left:45360;top:7813;" filled="f" stroked="f">
                <v:textbox inset="0,0,0,0">
                  <w:txbxContent>
                    <w:p>
                      <w:pPr>
                        <w:spacing w:before="0" w:after="160" w:line="259" w:lineRule="auto"/>
                        <w:ind w:left="0" w:right="0" w:firstLine="0"/>
                        <w:jc w:val="left"/>
                      </w:pPr>
                      <w:r>
                        <w:rPr>
                          <w:rFonts w:cs="Verdana" w:hAnsi="Verdana" w:eastAsia="Verdana" w:ascii="Verdana"/>
                          <w:i w:val="0"/>
                          <w:sz w:val="20"/>
                        </w:rPr>
                        <w:t xml:space="preserve"> </w:t>
                      </w:r>
                    </w:p>
                  </w:txbxContent>
                </v:textbox>
              </v:rect>
              <v:shape id="Shape 6706" style="position:absolute;width:54369;height:91;left:0;top:9786;" coordsize="5436997,9144" path="m0,0l5436997,0l5436997,9144l0,9144l0,0">
                <v:stroke weight="0pt" endcap="flat" joinstyle="miter" miterlimit="10" on="false" color="#000000" opacity="0"/>
                <v:fill on="true" color="#000000"/>
              </v:shape>
              <w10:wrap type="square"/>
            </v:group>
          </w:pict>
        </mc:Fallback>
      </mc:AlternateContent>
    </w:r>
  </w:p>
  <w:p w14:paraId="66DFC7B5" w14:textId="77777777" w:rsidR="00C91741" w:rsidRDefault="00365276">
    <w:r>
      <w:rPr>
        <w:rFonts w:ascii="Calibri" w:eastAsia="Calibri" w:hAnsi="Calibri" w:cs="Calibri"/>
        <w:i w:val="0"/>
        <w:noProof/>
        <w:sz w:val="22"/>
      </w:rPr>
      <mc:AlternateContent>
        <mc:Choice Requires="wpg">
          <w:drawing>
            <wp:anchor distT="0" distB="0" distL="114300" distR="114300" simplePos="0" relativeHeight="251659264" behindDoc="1" locked="0" layoutInCell="1" allowOverlap="1" wp14:anchorId="3D7A18DC" wp14:editId="1018821F">
              <wp:simplePos x="0" y="0"/>
              <wp:positionH relativeFrom="page">
                <wp:posOffset>6862064</wp:posOffset>
              </wp:positionH>
              <wp:positionV relativeFrom="page">
                <wp:posOffset>6374384</wp:posOffset>
              </wp:positionV>
              <wp:extent cx="355600" cy="3937000"/>
              <wp:effectExtent l="0" t="0" r="0" b="0"/>
              <wp:wrapNone/>
              <wp:docPr id="6474" name="Group 6474"/>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6475" name="Picture 6475"/>
                        <pic:cNvPicPr/>
                      </pic:nvPicPr>
                      <pic:blipFill>
                        <a:blip r:embed="rId8"/>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6474" style="width:28pt;height:310pt;position:absolute;z-index:-2147483648;mso-position-horizontal-relative:page;mso-position-horizontal:absolute;margin-left:540.32pt;mso-position-vertical-relative:page;margin-top:501.92pt;" coordsize="3556,39370">
              <v:shape id="Picture 6475" style="position:absolute;width:39369;height:3556;left:-17906;top:17906;rotation:-89;" filled="f">
                <v:imagedata r:id="rId9"/>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2B59C" w14:textId="77777777" w:rsidR="00C91741" w:rsidRDefault="00365276">
    <w:pPr>
      <w:spacing w:after="0" w:line="259" w:lineRule="auto"/>
      <w:ind w:left="-1342" w:right="10209" w:firstLine="0"/>
      <w:jc w:val="left"/>
    </w:pPr>
    <w:r>
      <w:rPr>
        <w:rFonts w:ascii="Calibri" w:eastAsia="Calibri" w:hAnsi="Calibri" w:cs="Calibri"/>
        <w:i w:val="0"/>
        <w:noProof/>
        <w:sz w:val="22"/>
      </w:rPr>
      <mc:AlternateContent>
        <mc:Choice Requires="wpg">
          <w:drawing>
            <wp:anchor distT="0" distB="0" distL="114300" distR="114300" simplePos="0" relativeHeight="251660288" behindDoc="0" locked="0" layoutInCell="1" allowOverlap="1" wp14:anchorId="17449CB5" wp14:editId="3E3C7D22">
              <wp:simplePos x="0" y="0"/>
              <wp:positionH relativeFrom="page">
                <wp:posOffset>1062533</wp:posOffset>
              </wp:positionH>
              <wp:positionV relativeFrom="page">
                <wp:posOffset>449580</wp:posOffset>
              </wp:positionV>
              <wp:extent cx="5436997" cy="984758"/>
              <wp:effectExtent l="0" t="0" r="0" b="0"/>
              <wp:wrapSquare wrapText="bothSides"/>
              <wp:docPr id="6440" name="Group 6440"/>
              <wp:cNvGraphicFramePr/>
              <a:graphic xmlns:a="http://schemas.openxmlformats.org/drawingml/2006/main">
                <a:graphicData uri="http://schemas.microsoft.com/office/word/2010/wordprocessingGroup">
                  <wpg:wgp>
                    <wpg:cNvGrpSpPr/>
                    <wpg:grpSpPr>
                      <a:xfrm>
                        <a:off x="0" y="0"/>
                        <a:ext cx="5436997" cy="984758"/>
                        <a:chOff x="0" y="0"/>
                        <a:chExt cx="5436997" cy="984758"/>
                      </a:xfrm>
                    </wpg:grpSpPr>
                    <pic:pic xmlns:pic="http://schemas.openxmlformats.org/drawingml/2006/picture">
                      <pic:nvPicPr>
                        <pic:cNvPr id="6441" name="Picture 6441"/>
                        <pic:cNvPicPr/>
                      </pic:nvPicPr>
                      <pic:blipFill>
                        <a:blip r:embed="rId1"/>
                        <a:stretch>
                          <a:fillRect/>
                        </a:stretch>
                      </pic:blipFill>
                      <pic:spPr>
                        <a:xfrm>
                          <a:off x="18237" y="0"/>
                          <a:ext cx="929640" cy="697865"/>
                        </a:xfrm>
                        <a:prstGeom prst="rect">
                          <a:avLst/>
                        </a:prstGeom>
                      </pic:spPr>
                    </pic:pic>
                    <wps:wsp>
                      <wps:cNvPr id="6443" name="Rectangle 6443"/>
                      <wps:cNvSpPr/>
                      <wps:spPr>
                        <a:xfrm>
                          <a:off x="947877" y="601270"/>
                          <a:ext cx="59219" cy="163963"/>
                        </a:xfrm>
                        <a:prstGeom prst="rect">
                          <a:avLst/>
                        </a:prstGeom>
                        <a:ln>
                          <a:noFill/>
                        </a:ln>
                      </wps:spPr>
                      <wps:txbx>
                        <w:txbxContent>
                          <w:p w14:paraId="00E06FAB" w14:textId="77777777" w:rsidR="00C91741" w:rsidRDefault="00365276">
                            <w:pPr>
                              <w:spacing w:after="160" w:line="259" w:lineRule="auto"/>
                              <w:ind w:left="0" w:right="0" w:firstLine="0"/>
                              <w:jc w:val="left"/>
                            </w:pPr>
                            <w:r>
                              <w:rPr>
                                <w:i w:val="0"/>
                                <w:sz w:val="20"/>
                              </w:rPr>
                              <w:t xml:space="preserve"> </w:t>
                            </w:r>
                          </w:p>
                        </w:txbxContent>
                      </wps:txbx>
                      <wps:bodyPr horzOverflow="overflow" vert="horz" lIns="0" tIns="0" rIns="0" bIns="0" rtlCol="0">
                        <a:noAutofit/>
                      </wps:bodyPr>
                    </wps:wsp>
                    <wps:wsp>
                      <wps:cNvPr id="6444" name="Rectangle 6444"/>
                      <wps:cNvSpPr/>
                      <wps:spPr>
                        <a:xfrm>
                          <a:off x="992073" y="561649"/>
                          <a:ext cx="81105" cy="231129"/>
                        </a:xfrm>
                        <a:prstGeom prst="rect">
                          <a:avLst/>
                        </a:prstGeom>
                        <a:ln>
                          <a:noFill/>
                        </a:ln>
                      </wps:spPr>
                      <wps:txbx>
                        <w:txbxContent>
                          <w:p w14:paraId="5D60982C" w14:textId="77777777" w:rsidR="00C91741" w:rsidRDefault="00365276">
                            <w:pPr>
                              <w:spacing w:after="160" w:line="259" w:lineRule="auto"/>
                              <w:ind w:left="0" w:right="0" w:firstLine="0"/>
                              <w:jc w:val="left"/>
                            </w:pPr>
                            <w:r>
                              <w:rPr>
                                <w:b/>
                                <w:i w:val="0"/>
                                <w:sz w:val="28"/>
                              </w:rPr>
                              <w:t xml:space="preserve"> </w:t>
                            </w:r>
                          </w:p>
                        </w:txbxContent>
                      </wps:txbx>
                      <wps:bodyPr horzOverflow="overflow" vert="horz" lIns="0" tIns="0" rIns="0" bIns="0" rtlCol="0">
                        <a:noAutofit/>
                      </wps:bodyPr>
                    </wps:wsp>
                    <wps:wsp>
                      <wps:cNvPr id="6445" name="Rectangle 6445"/>
                      <wps:cNvSpPr/>
                      <wps:spPr>
                        <a:xfrm>
                          <a:off x="899109" y="741735"/>
                          <a:ext cx="4838089" cy="231129"/>
                        </a:xfrm>
                        <a:prstGeom prst="rect">
                          <a:avLst/>
                        </a:prstGeom>
                        <a:ln>
                          <a:noFill/>
                        </a:ln>
                      </wps:spPr>
                      <wps:txbx>
                        <w:txbxContent>
                          <w:p w14:paraId="6189E1DA" w14:textId="77777777" w:rsidR="00C91741" w:rsidRDefault="00365276">
                            <w:pPr>
                              <w:spacing w:after="160" w:line="259" w:lineRule="auto"/>
                              <w:ind w:left="0" w:right="0" w:firstLine="0"/>
                              <w:jc w:val="left"/>
                            </w:pPr>
                            <w:r>
                              <w:rPr>
                                <w:b/>
                                <w:i w:val="0"/>
                                <w:sz w:val="28"/>
                              </w:rPr>
                              <w:t>Ayuntamiento de La Villa de Ingenio</w:t>
                            </w:r>
                          </w:p>
                        </w:txbxContent>
                      </wps:txbx>
                      <wps:bodyPr horzOverflow="overflow" vert="horz" lIns="0" tIns="0" rIns="0" bIns="0" rtlCol="0">
                        <a:noAutofit/>
                      </wps:bodyPr>
                    </wps:wsp>
                    <wps:wsp>
                      <wps:cNvPr id="6446" name="Rectangle 6446"/>
                      <wps:cNvSpPr/>
                      <wps:spPr>
                        <a:xfrm>
                          <a:off x="4536008" y="781356"/>
                          <a:ext cx="59219" cy="163963"/>
                        </a:xfrm>
                        <a:prstGeom prst="rect">
                          <a:avLst/>
                        </a:prstGeom>
                        <a:ln>
                          <a:noFill/>
                        </a:ln>
                      </wps:spPr>
                      <wps:txbx>
                        <w:txbxContent>
                          <w:p w14:paraId="7D0D156B" w14:textId="77777777" w:rsidR="00C91741" w:rsidRDefault="00365276">
                            <w:pPr>
                              <w:spacing w:after="160" w:line="259" w:lineRule="auto"/>
                              <w:ind w:left="0" w:right="0" w:firstLine="0"/>
                              <w:jc w:val="left"/>
                            </w:pPr>
                            <w:r>
                              <w:rPr>
                                <w:i w:val="0"/>
                                <w:sz w:val="20"/>
                              </w:rPr>
                              <w:t xml:space="preserve"> </w:t>
                            </w:r>
                          </w:p>
                        </w:txbxContent>
                      </wps:txbx>
                      <wps:bodyPr horzOverflow="overflow" vert="horz" lIns="0" tIns="0" rIns="0" bIns="0" rtlCol="0">
                        <a:noAutofit/>
                      </wps:bodyPr>
                    </wps:wsp>
                    <wps:wsp>
                      <wps:cNvPr id="6703" name="Shape 6703"/>
                      <wps:cNvSpPr/>
                      <wps:spPr>
                        <a:xfrm>
                          <a:off x="0" y="978663"/>
                          <a:ext cx="5436997" cy="9144"/>
                        </a:xfrm>
                        <a:custGeom>
                          <a:avLst/>
                          <a:gdLst/>
                          <a:ahLst/>
                          <a:cxnLst/>
                          <a:rect l="0" t="0" r="0" b="0"/>
                          <a:pathLst>
                            <a:path w="5436997" h="9144">
                              <a:moveTo>
                                <a:pt x="0" y="0"/>
                              </a:moveTo>
                              <a:lnTo>
                                <a:pt x="5436997" y="0"/>
                              </a:lnTo>
                              <a:lnTo>
                                <a:pt x="54369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440" style="width:428.11pt;height:77.54pt;position:absolute;mso-position-horizontal-relative:page;mso-position-horizontal:absolute;margin-left:83.664pt;mso-position-vertical-relative:page;margin-top:35.4pt;" coordsize="54369,9847">
              <v:shape id="Picture 6441" style="position:absolute;width:9296;height:6978;left:182;top:0;" filled="f">
                <v:imagedata r:id="rId7"/>
              </v:shape>
              <v:rect id="Rectangle 6443" style="position:absolute;width:592;height:1639;left:9478;top:6012;" filled="f" stroked="f">
                <v:textbox inset="0,0,0,0">
                  <w:txbxContent>
                    <w:p>
                      <w:pPr>
                        <w:spacing w:before="0" w:after="160" w:line="259" w:lineRule="auto"/>
                        <w:ind w:left="0" w:right="0" w:firstLine="0"/>
                        <w:jc w:val="left"/>
                      </w:pPr>
                      <w:r>
                        <w:rPr>
                          <w:rFonts w:cs="Verdana" w:hAnsi="Verdana" w:eastAsia="Verdana" w:ascii="Verdana"/>
                          <w:i w:val="0"/>
                          <w:sz w:val="20"/>
                        </w:rPr>
                        <w:t xml:space="preserve"> </w:t>
                      </w:r>
                    </w:p>
                  </w:txbxContent>
                </v:textbox>
              </v:rect>
              <v:rect id="Rectangle 6444" style="position:absolute;width:811;height:2311;left:9920;top:5616;" filled="f" stroked="f">
                <v:textbox inset="0,0,0,0">
                  <w:txbxContent>
                    <w:p>
                      <w:pPr>
                        <w:spacing w:before="0" w:after="160" w:line="259" w:lineRule="auto"/>
                        <w:ind w:left="0" w:right="0" w:firstLine="0"/>
                        <w:jc w:val="left"/>
                      </w:pPr>
                      <w:r>
                        <w:rPr>
                          <w:rFonts w:cs="Verdana" w:hAnsi="Verdana" w:eastAsia="Verdana" w:ascii="Verdana"/>
                          <w:b w:val="1"/>
                          <w:i w:val="0"/>
                          <w:sz w:val="28"/>
                        </w:rPr>
                        <w:t xml:space="preserve"> </w:t>
                      </w:r>
                    </w:p>
                  </w:txbxContent>
                </v:textbox>
              </v:rect>
              <v:rect id="Rectangle 6445" style="position:absolute;width:48380;height:2311;left:8991;top:7417;" filled="f" stroked="f">
                <v:textbox inset="0,0,0,0">
                  <w:txbxContent>
                    <w:p>
                      <w:pPr>
                        <w:spacing w:before="0" w:after="160" w:line="259" w:lineRule="auto"/>
                        <w:ind w:left="0" w:right="0" w:firstLine="0"/>
                        <w:jc w:val="left"/>
                      </w:pPr>
                      <w:r>
                        <w:rPr>
                          <w:rFonts w:cs="Verdana" w:hAnsi="Verdana" w:eastAsia="Verdana" w:ascii="Verdana"/>
                          <w:b w:val="1"/>
                          <w:i w:val="0"/>
                          <w:sz w:val="28"/>
                        </w:rPr>
                        <w:t xml:space="preserve">Ayuntamiento de La Villa de Ingenio</w:t>
                      </w:r>
                    </w:p>
                  </w:txbxContent>
                </v:textbox>
              </v:rect>
              <v:rect id="Rectangle 6446" style="position:absolute;width:592;height:1639;left:45360;top:7813;" filled="f" stroked="f">
                <v:textbox inset="0,0,0,0">
                  <w:txbxContent>
                    <w:p>
                      <w:pPr>
                        <w:spacing w:before="0" w:after="160" w:line="259" w:lineRule="auto"/>
                        <w:ind w:left="0" w:right="0" w:firstLine="0"/>
                        <w:jc w:val="left"/>
                      </w:pPr>
                      <w:r>
                        <w:rPr>
                          <w:rFonts w:cs="Verdana" w:hAnsi="Verdana" w:eastAsia="Verdana" w:ascii="Verdana"/>
                          <w:i w:val="0"/>
                          <w:sz w:val="20"/>
                        </w:rPr>
                        <w:t xml:space="preserve"> </w:t>
                      </w:r>
                    </w:p>
                  </w:txbxContent>
                </v:textbox>
              </v:rect>
              <v:shape id="Shape 6704" style="position:absolute;width:54369;height:91;left:0;top:9786;" coordsize="5436997,9144" path="m0,0l5436997,0l5436997,9144l0,9144l0,0">
                <v:stroke weight="0pt" endcap="flat" joinstyle="miter" miterlimit="10" on="false" color="#000000" opacity="0"/>
                <v:fill on="true" color="#000000"/>
              </v:shape>
              <w10:wrap type="square"/>
            </v:group>
          </w:pict>
        </mc:Fallback>
      </mc:AlternateContent>
    </w:r>
  </w:p>
  <w:p w14:paraId="403E148A" w14:textId="77777777" w:rsidR="00C91741" w:rsidRDefault="00365276">
    <w:r>
      <w:rPr>
        <w:rFonts w:ascii="Calibri" w:eastAsia="Calibri" w:hAnsi="Calibri" w:cs="Calibri"/>
        <w:i w:val="0"/>
        <w:noProof/>
        <w:sz w:val="22"/>
      </w:rPr>
      <mc:AlternateContent>
        <mc:Choice Requires="wpg">
          <w:drawing>
            <wp:anchor distT="0" distB="0" distL="114300" distR="114300" simplePos="0" relativeHeight="251661312" behindDoc="1" locked="0" layoutInCell="1" allowOverlap="1" wp14:anchorId="31994FBA" wp14:editId="61946C42">
              <wp:simplePos x="0" y="0"/>
              <wp:positionH relativeFrom="page">
                <wp:posOffset>6862064</wp:posOffset>
              </wp:positionH>
              <wp:positionV relativeFrom="page">
                <wp:posOffset>6374384</wp:posOffset>
              </wp:positionV>
              <wp:extent cx="355600" cy="3937000"/>
              <wp:effectExtent l="0" t="0" r="0" b="0"/>
              <wp:wrapNone/>
              <wp:docPr id="6447" name="Group 6447"/>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6448" name="Picture 6448"/>
                        <pic:cNvPicPr/>
                      </pic:nvPicPr>
                      <pic:blipFill>
                        <a:blip r:embed="rId8"/>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6447" style="width:28pt;height:310pt;position:absolute;z-index:-2147483648;mso-position-horizontal-relative:page;mso-position-horizontal:absolute;margin-left:540.32pt;mso-position-vertical-relative:page;margin-top:501.92pt;" coordsize="3556,39370">
              <v:shape id="Picture 6448" style="position:absolute;width:39369;height:3556;left:-17906;top:17906;rotation:-89;" filled="f">
                <v:imagedata r:id="rId9"/>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B4A70" w14:textId="77777777" w:rsidR="00C91741" w:rsidRDefault="00365276">
    <w:pPr>
      <w:spacing w:after="0" w:line="259" w:lineRule="auto"/>
      <w:ind w:left="-1342" w:right="10209" w:firstLine="0"/>
      <w:jc w:val="left"/>
    </w:pPr>
    <w:r>
      <w:rPr>
        <w:rFonts w:ascii="Calibri" w:eastAsia="Calibri" w:hAnsi="Calibri" w:cs="Calibri"/>
        <w:i w:val="0"/>
        <w:noProof/>
        <w:sz w:val="22"/>
      </w:rPr>
      <mc:AlternateContent>
        <mc:Choice Requires="wpg">
          <w:drawing>
            <wp:anchor distT="0" distB="0" distL="114300" distR="114300" simplePos="0" relativeHeight="251662336" behindDoc="0" locked="0" layoutInCell="1" allowOverlap="1" wp14:anchorId="7AF2E878" wp14:editId="53CD4E0F">
              <wp:simplePos x="0" y="0"/>
              <wp:positionH relativeFrom="page">
                <wp:posOffset>1062533</wp:posOffset>
              </wp:positionH>
              <wp:positionV relativeFrom="page">
                <wp:posOffset>449580</wp:posOffset>
              </wp:positionV>
              <wp:extent cx="5436997" cy="984758"/>
              <wp:effectExtent l="0" t="0" r="0" b="0"/>
              <wp:wrapSquare wrapText="bothSides"/>
              <wp:docPr id="6413" name="Group 6413"/>
              <wp:cNvGraphicFramePr/>
              <a:graphic xmlns:a="http://schemas.openxmlformats.org/drawingml/2006/main">
                <a:graphicData uri="http://schemas.microsoft.com/office/word/2010/wordprocessingGroup">
                  <wpg:wgp>
                    <wpg:cNvGrpSpPr/>
                    <wpg:grpSpPr>
                      <a:xfrm>
                        <a:off x="0" y="0"/>
                        <a:ext cx="5436997" cy="984758"/>
                        <a:chOff x="0" y="0"/>
                        <a:chExt cx="5436997" cy="984758"/>
                      </a:xfrm>
                    </wpg:grpSpPr>
                    <pic:pic xmlns:pic="http://schemas.openxmlformats.org/drawingml/2006/picture">
                      <pic:nvPicPr>
                        <pic:cNvPr id="6414" name="Picture 6414"/>
                        <pic:cNvPicPr/>
                      </pic:nvPicPr>
                      <pic:blipFill>
                        <a:blip r:embed="rId1"/>
                        <a:stretch>
                          <a:fillRect/>
                        </a:stretch>
                      </pic:blipFill>
                      <pic:spPr>
                        <a:xfrm>
                          <a:off x="18237" y="0"/>
                          <a:ext cx="929640" cy="697865"/>
                        </a:xfrm>
                        <a:prstGeom prst="rect">
                          <a:avLst/>
                        </a:prstGeom>
                      </pic:spPr>
                    </pic:pic>
                    <wps:wsp>
                      <wps:cNvPr id="6416" name="Rectangle 6416"/>
                      <wps:cNvSpPr/>
                      <wps:spPr>
                        <a:xfrm>
                          <a:off x="947877" y="601270"/>
                          <a:ext cx="59219" cy="163963"/>
                        </a:xfrm>
                        <a:prstGeom prst="rect">
                          <a:avLst/>
                        </a:prstGeom>
                        <a:ln>
                          <a:noFill/>
                        </a:ln>
                      </wps:spPr>
                      <wps:txbx>
                        <w:txbxContent>
                          <w:p w14:paraId="474831B9" w14:textId="77777777" w:rsidR="00C91741" w:rsidRDefault="00365276">
                            <w:pPr>
                              <w:spacing w:after="160" w:line="259" w:lineRule="auto"/>
                              <w:ind w:left="0" w:right="0" w:firstLine="0"/>
                              <w:jc w:val="left"/>
                            </w:pPr>
                            <w:r>
                              <w:rPr>
                                <w:i w:val="0"/>
                                <w:sz w:val="20"/>
                              </w:rPr>
                              <w:t xml:space="preserve"> </w:t>
                            </w:r>
                          </w:p>
                        </w:txbxContent>
                      </wps:txbx>
                      <wps:bodyPr horzOverflow="overflow" vert="horz" lIns="0" tIns="0" rIns="0" bIns="0" rtlCol="0">
                        <a:noAutofit/>
                      </wps:bodyPr>
                    </wps:wsp>
                    <wps:wsp>
                      <wps:cNvPr id="6417" name="Rectangle 6417"/>
                      <wps:cNvSpPr/>
                      <wps:spPr>
                        <a:xfrm>
                          <a:off x="992073" y="561649"/>
                          <a:ext cx="81105" cy="231129"/>
                        </a:xfrm>
                        <a:prstGeom prst="rect">
                          <a:avLst/>
                        </a:prstGeom>
                        <a:ln>
                          <a:noFill/>
                        </a:ln>
                      </wps:spPr>
                      <wps:txbx>
                        <w:txbxContent>
                          <w:p w14:paraId="502C0D08" w14:textId="77777777" w:rsidR="00C91741" w:rsidRDefault="00365276">
                            <w:pPr>
                              <w:spacing w:after="160" w:line="259" w:lineRule="auto"/>
                              <w:ind w:left="0" w:right="0" w:firstLine="0"/>
                              <w:jc w:val="left"/>
                            </w:pPr>
                            <w:r>
                              <w:rPr>
                                <w:b/>
                                <w:i w:val="0"/>
                                <w:sz w:val="28"/>
                              </w:rPr>
                              <w:t xml:space="preserve"> </w:t>
                            </w:r>
                          </w:p>
                        </w:txbxContent>
                      </wps:txbx>
                      <wps:bodyPr horzOverflow="overflow" vert="horz" lIns="0" tIns="0" rIns="0" bIns="0" rtlCol="0">
                        <a:noAutofit/>
                      </wps:bodyPr>
                    </wps:wsp>
                    <wps:wsp>
                      <wps:cNvPr id="6418" name="Rectangle 6418"/>
                      <wps:cNvSpPr/>
                      <wps:spPr>
                        <a:xfrm>
                          <a:off x="899109" y="741735"/>
                          <a:ext cx="4838089" cy="231129"/>
                        </a:xfrm>
                        <a:prstGeom prst="rect">
                          <a:avLst/>
                        </a:prstGeom>
                        <a:ln>
                          <a:noFill/>
                        </a:ln>
                      </wps:spPr>
                      <wps:txbx>
                        <w:txbxContent>
                          <w:p w14:paraId="32D02451" w14:textId="77777777" w:rsidR="00C91741" w:rsidRDefault="00365276">
                            <w:pPr>
                              <w:spacing w:after="160" w:line="259" w:lineRule="auto"/>
                              <w:ind w:left="0" w:right="0" w:firstLine="0"/>
                              <w:jc w:val="left"/>
                            </w:pPr>
                            <w:r>
                              <w:rPr>
                                <w:b/>
                                <w:i w:val="0"/>
                                <w:sz w:val="28"/>
                              </w:rPr>
                              <w:t>Ayuntamiento de La Villa de Ingenio</w:t>
                            </w:r>
                          </w:p>
                        </w:txbxContent>
                      </wps:txbx>
                      <wps:bodyPr horzOverflow="overflow" vert="horz" lIns="0" tIns="0" rIns="0" bIns="0" rtlCol="0">
                        <a:noAutofit/>
                      </wps:bodyPr>
                    </wps:wsp>
                    <wps:wsp>
                      <wps:cNvPr id="6419" name="Rectangle 6419"/>
                      <wps:cNvSpPr/>
                      <wps:spPr>
                        <a:xfrm>
                          <a:off x="4536008" y="781356"/>
                          <a:ext cx="59219" cy="163963"/>
                        </a:xfrm>
                        <a:prstGeom prst="rect">
                          <a:avLst/>
                        </a:prstGeom>
                        <a:ln>
                          <a:noFill/>
                        </a:ln>
                      </wps:spPr>
                      <wps:txbx>
                        <w:txbxContent>
                          <w:p w14:paraId="10975EF8" w14:textId="77777777" w:rsidR="00C91741" w:rsidRDefault="00365276">
                            <w:pPr>
                              <w:spacing w:after="160" w:line="259" w:lineRule="auto"/>
                              <w:ind w:left="0" w:right="0" w:firstLine="0"/>
                              <w:jc w:val="left"/>
                            </w:pPr>
                            <w:r>
                              <w:rPr>
                                <w:i w:val="0"/>
                                <w:sz w:val="20"/>
                              </w:rPr>
                              <w:t xml:space="preserve"> </w:t>
                            </w:r>
                          </w:p>
                        </w:txbxContent>
                      </wps:txbx>
                      <wps:bodyPr horzOverflow="overflow" vert="horz" lIns="0" tIns="0" rIns="0" bIns="0" rtlCol="0">
                        <a:noAutofit/>
                      </wps:bodyPr>
                    </wps:wsp>
                    <wps:wsp>
                      <wps:cNvPr id="6701" name="Shape 6701"/>
                      <wps:cNvSpPr/>
                      <wps:spPr>
                        <a:xfrm>
                          <a:off x="0" y="978663"/>
                          <a:ext cx="5436997" cy="9144"/>
                        </a:xfrm>
                        <a:custGeom>
                          <a:avLst/>
                          <a:gdLst/>
                          <a:ahLst/>
                          <a:cxnLst/>
                          <a:rect l="0" t="0" r="0" b="0"/>
                          <a:pathLst>
                            <a:path w="5436997" h="9144">
                              <a:moveTo>
                                <a:pt x="0" y="0"/>
                              </a:moveTo>
                              <a:lnTo>
                                <a:pt x="5436997" y="0"/>
                              </a:lnTo>
                              <a:lnTo>
                                <a:pt x="54369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413" style="width:428.11pt;height:77.54pt;position:absolute;mso-position-horizontal-relative:page;mso-position-horizontal:absolute;margin-left:83.664pt;mso-position-vertical-relative:page;margin-top:35.4pt;" coordsize="54369,9847">
              <v:shape id="Picture 6414" style="position:absolute;width:9296;height:6978;left:182;top:0;" filled="f">
                <v:imagedata r:id="rId7"/>
              </v:shape>
              <v:rect id="Rectangle 6416" style="position:absolute;width:592;height:1639;left:9478;top:6012;" filled="f" stroked="f">
                <v:textbox inset="0,0,0,0">
                  <w:txbxContent>
                    <w:p>
                      <w:pPr>
                        <w:spacing w:before="0" w:after="160" w:line="259" w:lineRule="auto"/>
                        <w:ind w:left="0" w:right="0" w:firstLine="0"/>
                        <w:jc w:val="left"/>
                      </w:pPr>
                      <w:r>
                        <w:rPr>
                          <w:rFonts w:cs="Verdana" w:hAnsi="Verdana" w:eastAsia="Verdana" w:ascii="Verdana"/>
                          <w:i w:val="0"/>
                          <w:sz w:val="20"/>
                        </w:rPr>
                        <w:t xml:space="preserve"> </w:t>
                      </w:r>
                    </w:p>
                  </w:txbxContent>
                </v:textbox>
              </v:rect>
              <v:rect id="Rectangle 6417" style="position:absolute;width:811;height:2311;left:9920;top:5616;" filled="f" stroked="f">
                <v:textbox inset="0,0,0,0">
                  <w:txbxContent>
                    <w:p>
                      <w:pPr>
                        <w:spacing w:before="0" w:after="160" w:line="259" w:lineRule="auto"/>
                        <w:ind w:left="0" w:right="0" w:firstLine="0"/>
                        <w:jc w:val="left"/>
                      </w:pPr>
                      <w:r>
                        <w:rPr>
                          <w:rFonts w:cs="Verdana" w:hAnsi="Verdana" w:eastAsia="Verdana" w:ascii="Verdana"/>
                          <w:b w:val="1"/>
                          <w:i w:val="0"/>
                          <w:sz w:val="28"/>
                        </w:rPr>
                        <w:t xml:space="preserve"> </w:t>
                      </w:r>
                    </w:p>
                  </w:txbxContent>
                </v:textbox>
              </v:rect>
              <v:rect id="Rectangle 6418" style="position:absolute;width:48380;height:2311;left:8991;top:7417;" filled="f" stroked="f">
                <v:textbox inset="0,0,0,0">
                  <w:txbxContent>
                    <w:p>
                      <w:pPr>
                        <w:spacing w:before="0" w:after="160" w:line="259" w:lineRule="auto"/>
                        <w:ind w:left="0" w:right="0" w:firstLine="0"/>
                        <w:jc w:val="left"/>
                      </w:pPr>
                      <w:r>
                        <w:rPr>
                          <w:rFonts w:cs="Verdana" w:hAnsi="Verdana" w:eastAsia="Verdana" w:ascii="Verdana"/>
                          <w:b w:val="1"/>
                          <w:i w:val="0"/>
                          <w:sz w:val="28"/>
                        </w:rPr>
                        <w:t xml:space="preserve">Ayuntamiento de La Villa de Ingenio</w:t>
                      </w:r>
                    </w:p>
                  </w:txbxContent>
                </v:textbox>
              </v:rect>
              <v:rect id="Rectangle 6419" style="position:absolute;width:592;height:1639;left:45360;top:7813;" filled="f" stroked="f">
                <v:textbox inset="0,0,0,0">
                  <w:txbxContent>
                    <w:p>
                      <w:pPr>
                        <w:spacing w:before="0" w:after="160" w:line="259" w:lineRule="auto"/>
                        <w:ind w:left="0" w:right="0" w:firstLine="0"/>
                        <w:jc w:val="left"/>
                      </w:pPr>
                      <w:r>
                        <w:rPr>
                          <w:rFonts w:cs="Verdana" w:hAnsi="Verdana" w:eastAsia="Verdana" w:ascii="Verdana"/>
                          <w:i w:val="0"/>
                          <w:sz w:val="20"/>
                        </w:rPr>
                        <w:t xml:space="preserve"> </w:t>
                      </w:r>
                    </w:p>
                  </w:txbxContent>
                </v:textbox>
              </v:rect>
              <v:shape id="Shape 6702" style="position:absolute;width:54369;height:91;left:0;top:9786;" coordsize="5436997,9144" path="m0,0l5436997,0l5436997,9144l0,9144l0,0">
                <v:stroke weight="0pt" endcap="flat" joinstyle="miter" miterlimit="10" on="false" color="#000000" opacity="0"/>
                <v:fill on="true" color="#000000"/>
              </v:shape>
              <w10:wrap type="square"/>
            </v:group>
          </w:pict>
        </mc:Fallback>
      </mc:AlternateContent>
    </w:r>
  </w:p>
  <w:p w14:paraId="3E63722B" w14:textId="77777777" w:rsidR="00C91741" w:rsidRDefault="00365276">
    <w:r>
      <w:rPr>
        <w:rFonts w:ascii="Calibri" w:eastAsia="Calibri" w:hAnsi="Calibri" w:cs="Calibri"/>
        <w:i w:val="0"/>
        <w:noProof/>
        <w:sz w:val="22"/>
      </w:rPr>
      <mc:AlternateContent>
        <mc:Choice Requires="wpg">
          <w:drawing>
            <wp:anchor distT="0" distB="0" distL="114300" distR="114300" simplePos="0" relativeHeight="251663360" behindDoc="1" locked="0" layoutInCell="1" allowOverlap="1" wp14:anchorId="06388911" wp14:editId="41EF0F11">
              <wp:simplePos x="0" y="0"/>
              <wp:positionH relativeFrom="page">
                <wp:posOffset>6862064</wp:posOffset>
              </wp:positionH>
              <wp:positionV relativeFrom="page">
                <wp:posOffset>6374384</wp:posOffset>
              </wp:positionV>
              <wp:extent cx="355600" cy="3937000"/>
              <wp:effectExtent l="0" t="0" r="0" b="0"/>
              <wp:wrapNone/>
              <wp:docPr id="6420" name="Group 6420"/>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6421" name="Picture 6421"/>
                        <pic:cNvPicPr/>
                      </pic:nvPicPr>
                      <pic:blipFill>
                        <a:blip r:embed="rId8"/>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6420" style="width:28pt;height:310pt;position:absolute;z-index:-2147483648;mso-position-horizontal-relative:page;mso-position-horizontal:absolute;margin-left:540.32pt;mso-position-vertical-relative:page;margin-top:501.92pt;" coordsize="3556,39370">
              <v:shape id="Picture 6421" style="position:absolute;width:39369;height:3556;left:-17906;top:17906;rotation:-89;" filled="f">
                <v:imagedata r:id="rId9"/>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8969F2"/>
    <w:multiLevelType w:val="hybridMultilevel"/>
    <w:tmpl w:val="64F45A1E"/>
    <w:lvl w:ilvl="0" w:tplc="A16047E4">
      <w:start w:val="1"/>
      <w:numFmt w:val="bullet"/>
      <w:lvlText w:val="•"/>
      <w:lvlJc w:val="left"/>
      <w:pPr>
        <w:ind w:left="3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A3044BE">
      <w:start w:val="1"/>
      <w:numFmt w:val="bullet"/>
      <w:lvlText w:val="o"/>
      <w:lvlJc w:val="left"/>
      <w:pPr>
        <w:ind w:left="108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B386C6E">
      <w:start w:val="1"/>
      <w:numFmt w:val="bullet"/>
      <w:lvlText w:val="▪"/>
      <w:lvlJc w:val="left"/>
      <w:pPr>
        <w:ind w:left="180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934CC34">
      <w:start w:val="1"/>
      <w:numFmt w:val="bullet"/>
      <w:lvlText w:val="•"/>
      <w:lvlJc w:val="left"/>
      <w:pPr>
        <w:ind w:left="2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5961EB4">
      <w:start w:val="1"/>
      <w:numFmt w:val="bullet"/>
      <w:lvlText w:val="o"/>
      <w:lvlJc w:val="left"/>
      <w:pPr>
        <w:ind w:left="324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21C18FA">
      <w:start w:val="1"/>
      <w:numFmt w:val="bullet"/>
      <w:lvlText w:val="▪"/>
      <w:lvlJc w:val="left"/>
      <w:pPr>
        <w:ind w:left="396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9143B06">
      <w:start w:val="1"/>
      <w:numFmt w:val="bullet"/>
      <w:lvlText w:val="•"/>
      <w:lvlJc w:val="left"/>
      <w:pPr>
        <w:ind w:left="4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810F0CC">
      <w:start w:val="1"/>
      <w:numFmt w:val="bullet"/>
      <w:lvlText w:val="o"/>
      <w:lvlJc w:val="left"/>
      <w:pPr>
        <w:ind w:left="540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37CFEB6">
      <w:start w:val="1"/>
      <w:numFmt w:val="bullet"/>
      <w:lvlText w:val="▪"/>
      <w:lvlJc w:val="left"/>
      <w:pPr>
        <w:ind w:left="612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9B3723F"/>
    <w:multiLevelType w:val="hybridMultilevel"/>
    <w:tmpl w:val="4A226260"/>
    <w:lvl w:ilvl="0" w:tplc="9B0C8438">
      <w:start w:val="3"/>
      <w:numFmt w:val="decimal"/>
      <w:lvlText w:val="%1."/>
      <w:lvlJc w:val="left"/>
      <w:pPr>
        <w:ind w:left="552"/>
      </w:pPr>
      <w:rPr>
        <w:rFonts w:ascii="Verdana" w:eastAsia="Verdana" w:hAnsi="Verdana" w:cs="Verdana"/>
        <w:b/>
        <w:bCs/>
        <w:i w:val="0"/>
        <w:strike w:val="0"/>
        <w:dstrike w:val="0"/>
        <w:color w:val="000000"/>
        <w:sz w:val="18"/>
        <w:szCs w:val="18"/>
        <w:u w:val="single" w:color="000000"/>
        <w:bdr w:val="none" w:sz="0" w:space="0" w:color="auto"/>
        <w:shd w:val="clear" w:color="auto" w:fill="auto"/>
        <w:vertAlign w:val="baseline"/>
      </w:rPr>
    </w:lvl>
    <w:lvl w:ilvl="1" w:tplc="BD6C5C28">
      <w:start w:val="1"/>
      <w:numFmt w:val="lowerLetter"/>
      <w:lvlText w:val="%2"/>
      <w:lvlJc w:val="left"/>
      <w:pPr>
        <w:ind w:left="1080"/>
      </w:pPr>
      <w:rPr>
        <w:rFonts w:ascii="Verdana" w:eastAsia="Verdana" w:hAnsi="Verdana" w:cs="Verdana"/>
        <w:b/>
        <w:bCs/>
        <w:i w:val="0"/>
        <w:strike w:val="0"/>
        <w:dstrike w:val="0"/>
        <w:color w:val="000000"/>
        <w:sz w:val="18"/>
        <w:szCs w:val="18"/>
        <w:u w:val="single" w:color="000000"/>
        <w:bdr w:val="none" w:sz="0" w:space="0" w:color="auto"/>
        <w:shd w:val="clear" w:color="auto" w:fill="auto"/>
        <w:vertAlign w:val="baseline"/>
      </w:rPr>
    </w:lvl>
    <w:lvl w:ilvl="2" w:tplc="0676475A">
      <w:start w:val="1"/>
      <w:numFmt w:val="lowerRoman"/>
      <w:lvlText w:val="%3"/>
      <w:lvlJc w:val="left"/>
      <w:pPr>
        <w:ind w:left="1800"/>
      </w:pPr>
      <w:rPr>
        <w:rFonts w:ascii="Verdana" w:eastAsia="Verdana" w:hAnsi="Verdana" w:cs="Verdana"/>
        <w:b/>
        <w:bCs/>
        <w:i w:val="0"/>
        <w:strike w:val="0"/>
        <w:dstrike w:val="0"/>
        <w:color w:val="000000"/>
        <w:sz w:val="18"/>
        <w:szCs w:val="18"/>
        <w:u w:val="single" w:color="000000"/>
        <w:bdr w:val="none" w:sz="0" w:space="0" w:color="auto"/>
        <w:shd w:val="clear" w:color="auto" w:fill="auto"/>
        <w:vertAlign w:val="baseline"/>
      </w:rPr>
    </w:lvl>
    <w:lvl w:ilvl="3" w:tplc="9F48017A">
      <w:start w:val="1"/>
      <w:numFmt w:val="decimal"/>
      <w:lvlText w:val="%4"/>
      <w:lvlJc w:val="left"/>
      <w:pPr>
        <w:ind w:left="2520"/>
      </w:pPr>
      <w:rPr>
        <w:rFonts w:ascii="Verdana" w:eastAsia="Verdana" w:hAnsi="Verdana" w:cs="Verdana"/>
        <w:b/>
        <w:bCs/>
        <w:i w:val="0"/>
        <w:strike w:val="0"/>
        <w:dstrike w:val="0"/>
        <w:color w:val="000000"/>
        <w:sz w:val="18"/>
        <w:szCs w:val="18"/>
        <w:u w:val="single" w:color="000000"/>
        <w:bdr w:val="none" w:sz="0" w:space="0" w:color="auto"/>
        <w:shd w:val="clear" w:color="auto" w:fill="auto"/>
        <w:vertAlign w:val="baseline"/>
      </w:rPr>
    </w:lvl>
    <w:lvl w:ilvl="4" w:tplc="E02E0536">
      <w:start w:val="1"/>
      <w:numFmt w:val="lowerLetter"/>
      <w:lvlText w:val="%5"/>
      <w:lvlJc w:val="left"/>
      <w:pPr>
        <w:ind w:left="3240"/>
      </w:pPr>
      <w:rPr>
        <w:rFonts w:ascii="Verdana" w:eastAsia="Verdana" w:hAnsi="Verdana" w:cs="Verdana"/>
        <w:b/>
        <w:bCs/>
        <w:i w:val="0"/>
        <w:strike w:val="0"/>
        <w:dstrike w:val="0"/>
        <w:color w:val="000000"/>
        <w:sz w:val="18"/>
        <w:szCs w:val="18"/>
        <w:u w:val="single" w:color="000000"/>
        <w:bdr w:val="none" w:sz="0" w:space="0" w:color="auto"/>
        <w:shd w:val="clear" w:color="auto" w:fill="auto"/>
        <w:vertAlign w:val="baseline"/>
      </w:rPr>
    </w:lvl>
    <w:lvl w:ilvl="5" w:tplc="4E28ADD2">
      <w:start w:val="1"/>
      <w:numFmt w:val="lowerRoman"/>
      <w:lvlText w:val="%6"/>
      <w:lvlJc w:val="left"/>
      <w:pPr>
        <w:ind w:left="3960"/>
      </w:pPr>
      <w:rPr>
        <w:rFonts w:ascii="Verdana" w:eastAsia="Verdana" w:hAnsi="Verdana" w:cs="Verdana"/>
        <w:b/>
        <w:bCs/>
        <w:i w:val="0"/>
        <w:strike w:val="0"/>
        <w:dstrike w:val="0"/>
        <w:color w:val="000000"/>
        <w:sz w:val="18"/>
        <w:szCs w:val="18"/>
        <w:u w:val="single" w:color="000000"/>
        <w:bdr w:val="none" w:sz="0" w:space="0" w:color="auto"/>
        <w:shd w:val="clear" w:color="auto" w:fill="auto"/>
        <w:vertAlign w:val="baseline"/>
      </w:rPr>
    </w:lvl>
    <w:lvl w:ilvl="6" w:tplc="ED3CDEF0">
      <w:start w:val="1"/>
      <w:numFmt w:val="decimal"/>
      <w:lvlText w:val="%7"/>
      <w:lvlJc w:val="left"/>
      <w:pPr>
        <w:ind w:left="4680"/>
      </w:pPr>
      <w:rPr>
        <w:rFonts w:ascii="Verdana" w:eastAsia="Verdana" w:hAnsi="Verdana" w:cs="Verdana"/>
        <w:b/>
        <w:bCs/>
        <w:i w:val="0"/>
        <w:strike w:val="0"/>
        <w:dstrike w:val="0"/>
        <w:color w:val="000000"/>
        <w:sz w:val="18"/>
        <w:szCs w:val="18"/>
        <w:u w:val="single" w:color="000000"/>
        <w:bdr w:val="none" w:sz="0" w:space="0" w:color="auto"/>
        <w:shd w:val="clear" w:color="auto" w:fill="auto"/>
        <w:vertAlign w:val="baseline"/>
      </w:rPr>
    </w:lvl>
    <w:lvl w:ilvl="7" w:tplc="3CFA9BD6">
      <w:start w:val="1"/>
      <w:numFmt w:val="lowerLetter"/>
      <w:lvlText w:val="%8"/>
      <w:lvlJc w:val="left"/>
      <w:pPr>
        <w:ind w:left="5400"/>
      </w:pPr>
      <w:rPr>
        <w:rFonts w:ascii="Verdana" w:eastAsia="Verdana" w:hAnsi="Verdana" w:cs="Verdana"/>
        <w:b/>
        <w:bCs/>
        <w:i w:val="0"/>
        <w:strike w:val="0"/>
        <w:dstrike w:val="0"/>
        <w:color w:val="000000"/>
        <w:sz w:val="18"/>
        <w:szCs w:val="18"/>
        <w:u w:val="single" w:color="000000"/>
        <w:bdr w:val="none" w:sz="0" w:space="0" w:color="auto"/>
        <w:shd w:val="clear" w:color="auto" w:fill="auto"/>
        <w:vertAlign w:val="baseline"/>
      </w:rPr>
    </w:lvl>
    <w:lvl w:ilvl="8" w:tplc="FB929C5A">
      <w:start w:val="1"/>
      <w:numFmt w:val="lowerRoman"/>
      <w:lvlText w:val="%9"/>
      <w:lvlJc w:val="left"/>
      <w:pPr>
        <w:ind w:left="6120"/>
      </w:pPr>
      <w:rPr>
        <w:rFonts w:ascii="Verdana" w:eastAsia="Verdana" w:hAnsi="Verdana" w:cs="Verdana"/>
        <w:b/>
        <w:bCs/>
        <w:i w:val="0"/>
        <w:strike w:val="0"/>
        <w:dstrike w:val="0"/>
        <w:color w:val="000000"/>
        <w:sz w:val="18"/>
        <w:szCs w:val="18"/>
        <w:u w:val="single" w:color="000000"/>
        <w:bdr w:val="none" w:sz="0" w:space="0" w:color="auto"/>
        <w:shd w:val="clear" w:color="auto" w:fill="auto"/>
        <w:vertAlign w:val="baseline"/>
      </w:rPr>
    </w:lvl>
  </w:abstractNum>
  <w:num w:numId="1" w16cid:durableId="994185441">
    <w:abstractNumId w:val="1"/>
  </w:num>
  <w:num w:numId="2" w16cid:durableId="1623074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741"/>
    <w:rsid w:val="001B1BF4"/>
    <w:rsid w:val="00365276"/>
    <w:rsid w:val="00C917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053CA"/>
  <w15:docId w15:val="{622AF69D-EF53-4BA4-9580-44C408E3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370" w:right="288" w:hanging="10"/>
      <w:jc w:val="both"/>
    </w:pPr>
    <w:rPr>
      <w:rFonts w:ascii="Verdana" w:eastAsia="Verdana" w:hAnsi="Verdana" w:cs="Verdana"/>
      <w:i/>
      <w:color w:val="000000"/>
      <w:sz w:val="18"/>
    </w:rPr>
  </w:style>
  <w:style w:type="paragraph" w:styleId="Ttulo1">
    <w:name w:val="heading 1"/>
    <w:next w:val="Normal"/>
    <w:link w:val="Ttulo1Car"/>
    <w:uiPriority w:val="9"/>
    <w:qFormat/>
    <w:pPr>
      <w:keepNext/>
      <w:keepLines/>
      <w:spacing w:after="0"/>
      <w:ind w:left="370" w:hanging="10"/>
      <w:outlineLvl w:val="0"/>
    </w:pPr>
    <w:rPr>
      <w:rFonts w:ascii="Verdana" w:eastAsia="Verdana" w:hAnsi="Verdana" w:cs="Verdana"/>
      <w:b/>
      <w:i/>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Verdana" w:eastAsia="Verdana" w:hAnsi="Verdana" w:cs="Verdana"/>
      <w:b/>
      <w:i/>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2.jpg"/><Relationship Id="rId7" Type="http://schemas.openxmlformats.org/officeDocument/2006/relationships/image" Target="media/image0.jpg"/><Relationship Id="rId1" Type="http://schemas.openxmlformats.org/officeDocument/2006/relationships/image" Target="media/image1.jpg"/><Relationship Id="rId9" Type="http://schemas.openxmlformats.org/officeDocument/2006/relationships/image" Target="media/image10.jpg"/></Relationships>
</file>

<file path=word/_rels/header2.xml.rels><?xml version="1.0" encoding="UTF-8" standalone="yes"?>
<Relationships xmlns="http://schemas.openxmlformats.org/package/2006/relationships"><Relationship Id="rId8" Type="http://schemas.openxmlformats.org/officeDocument/2006/relationships/image" Target="media/image2.jpg"/><Relationship Id="rId7" Type="http://schemas.openxmlformats.org/officeDocument/2006/relationships/image" Target="media/image0.jpg"/><Relationship Id="rId1" Type="http://schemas.openxmlformats.org/officeDocument/2006/relationships/image" Target="media/image1.jpg"/><Relationship Id="rId9" Type="http://schemas.openxmlformats.org/officeDocument/2006/relationships/image" Target="media/image10.jpg"/></Relationships>
</file>

<file path=word/_rels/header3.xml.rels><?xml version="1.0" encoding="UTF-8" standalone="yes"?>
<Relationships xmlns="http://schemas.openxmlformats.org/package/2006/relationships"><Relationship Id="rId8" Type="http://schemas.openxmlformats.org/officeDocument/2006/relationships/image" Target="media/image2.jpg"/><Relationship Id="rId7" Type="http://schemas.openxmlformats.org/officeDocument/2006/relationships/image" Target="media/image0.jpg"/><Relationship Id="rId1" Type="http://schemas.openxmlformats.org/officeDocument/2006/relationships/image" Target="media/image1.jpg"/><Relationship Id="rId9" Type="http://schemas.openxmlformats.org/officeDocument/2006/relationships/image" Target="media/image10.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1086</Words>
  <Characters>5975</Characters>
  <Application>Microsoft Office Word</Application>
  <DocSecurity>0</DocSecurity>
  <Lines>49</Lines>
  <Paragraphs>14</Paragraphs>
  <ScaleCrop>false</ScaleCrop>
  <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Isabel Alemán Jimenez</dc:creator>
  <cp:keywords/>
  <cp:lastModifiedBy>Roberto Luis Riera Briceño</cp:lastModifiedBy>
  <cp:revision>2</cp:revision>
  <dcterms:created xsi:type="dcterms:W3CDTF">2024-11-08T14:40:00Z</dcterms:created>
  <dcterms:modified xsi:type="dcterms:W3CDTF">2024-11-08T14:40:00Z</dcterms:modified>
</cp:coreProperties>
</file>