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B6D9" w14:textId="77777777" w:rsidR="00313E25" w:rsidRDefault="005419BD">
      <w:pPr>
        <w:spacing w:after="0"/>
        <w:ind w:left="2035"/>
      </w:pPr>
      <w:r>
        <w:rPr>
          <w:b/>
          <w:color w:val="006500"/>
          <w:sz w:val="15"/>
        </w:rPr>
        <w:t>Ayuntamiento de la Villa de Ingenio</w:t>
      </w:r>
    </w:p>
    <w:p w14:paraId="68DC8B21" w14:textId="77777777" w:rsidR="00313E25" w:rsidRDefault="005419BD">
      <w:pPr>
        <w:spacing w:after="3"/>
        <w:ind w:left="2035"/>
      </w:pPr>
      <w:r>
        <w:rPr>
          <w:b/>
          <w:sz w:val="12"/>
        </w:rPr>
        <w:t>Expediente nº:</w:t>
      </w:r>
      <w:r>
        <w:rPr>
          <w:sz w:val="12"/>
        </w:rPr>
        <w:t xml:space="preserve"> 9248/2023</w:t>
      </w:r>
    </w:p>
    <w:tbl>
      <w:tblPr>
        <w:tblStyle w:val="TableGrid"/>
        <w:tblpPr w:vertAnchor="page" w:horzAnchor="page" w:tblpX="16" w:tblpY="1051"/>
        <w:tblOverlap w:val="never"/>
        <w:tblW w:w="10992" w:type="dxa"/>
        <w:tblInd w:w="0" w:type="dxa"/>
        <w:tblCellMar>
          <w:top w:w="8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334"/>
        <w:gridCol w:w="1066"/>
        <w:gridCol w:w="5961"/>
        <w:gridCol w:w="1595"/>
      </w:tblGrid>
      <w:tr w:rsidR="00313E25" w14:paraId="2389BD19" w14:textId="77777777">
        <w:trPr>
          <w:trHeight w:val="40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  <w:vAlign w:val="center"/>
          </w:tcPr>
          <w:p w14:paraId="6FD26B32" w14:textId="77777777" w:rsidR="00313E25" w:rsidRDefault="005419BD">
            <w:pPr>
              <w:spacing w:after="0"/>
              <w:ind w:left="28"/>
              <w:jc w:val="both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Código BDNS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  <w:vAlign w:val="center"/>
          </w:tcPr>
          <w:p w14:paraId="766740D1" w14:textId="77777777" w:rsidR="00313E25" w:rsidRDefault="005419BD">
            <w:pPr>
              <w:spacing w:after="0"/>
              <w:ind w:left="106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Administración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722E823E" w14:textId="77777777" w:rsidR="00313E25" w:rsidRDefault="005419BD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Fecha de registro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  <w:vAlign w:val="center"/>
          </w:tcPr>
          <w:p w14:paraId="7D476926" w14:textId="77777777" w:rsidR="00313E25" w:rsidRDefault="005419BD">
            <w:pPr>
              <w:spacing w:after="0"/>
              <w:ind w:right="36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Título de la convocatoria (Objetivo)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3799D4E9" w14:textId="77777777" w:rsidR="00313E25" w:rsidRDefault="005419BD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Presupuesto de la convocatoria</w:t>
            </w:r>
          </w:p>
        </w:tc>
      </w:tr>
      <w:tr w:rsidR="00313E25" w14:paraId="6CD8FEF8" w14:textId="77777777">
        <w:trPr>
          <w:trHeight w:val="54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2260" w14:textId="77777777" w:rsidR="00313E25" w:rsidRDefault="005419BD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698345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A2D9" w14:textId="77777777" w:rsidR="00313E25" w:rsidRDefault="005419BD">
            <w:pPr>
              <w:spacing w:after="0"/>
              <w:ind w:right="2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6747" w14:textId="77777777" w:rsidR="00313E25" w:rsidRDefault="005419BD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25/05/2023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DFCB" w14:textId="77777777" w:rsidR="00313E25" w:rsidRDefault="005419BD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Resolución de Alcaldía nº 3617 de 23/5/2023 por la que se aprueban las bases reguladoras y convocatoria de subvenciones destinadas a la ganadería del municipio, para atenuar el impacto económico del incremento del costo de las producciones ganaderas,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2FC9" w14:textId="77777777" w:rsidR="00313E25" w:rsidRDefault="005419BD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color w:val="333333"/>
                <w:sz w:val="12"/>
              </w:rPr>
              <w:t>102,639.00 €</w:t>
            </w:r>
          </w:p>
        </w:tc>
      </w:tr>
      <w:tr w:rsidR="00313E25" w14:paraId="7B4484E6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5ED6" w14:textId="77777777" w:rsidR="00313E25" w:rsidRDefault="005419BD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690322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2391" w14:textId="77777777" w:rsidR="00313E25" w:rsidRDefault="005419BD">
            <w:pPr>
              <w:spacing w:after="0"/>
              <w:ind w:right="2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33C3" w14:textId="77777777" w:rsidR="00313E25" w:rsidRDefault="005419BD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25/04/2023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A19F" w14:textId="77777777" w:rsidR="00313E25" w:rsidRDefault="005419BD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Decreto 2023-2780 de fecha 21 de abril de 2023 del Ayuntamiento de Ingenio por la que se convoca las subvenciones destinadas a clubes deportivos para la finalidad del fomento y desarrollo deportivo.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2C2C" w14:textId="77777777" w:rsidR="00313E25" w:rsidRDefault="005419BD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180,000.00 €</w:t>
            </w:r>
          </w:p>
        </w:tc>
      </w:tr>
      <w:tr w:rsidR="00313E25" w14:paraId="2395102A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17F" w14:textId="77777777" w:rsidR="00313E25" w:rsidRDefault="005419BD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682944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F504" w14:textId="77777777" w:rsidR="00313E25" w:rsidRDefault="005419BD">
            <w:pPr>
              <w:spacing w:after="0"/>
              <w:ind w:right="2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76EB" w14:textId="77777777" w:rsidR="00313E25" w:rsidRDefault="005419BD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21/03/2023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CE65" w14:textId="77777777" w:rsidR="00313E25" w:rsidRDefault="005419BD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Resolución de Alcaldía n.º 2023-1860 por la que se aprueban las Bases Reguladoras y Convocatoria de subvenciones destinadas al sector de la restauración del municipio de Ingenio, para la implantación europea como restaurante sostenible, anualidad 2023.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B4F0" w14:textId="77777777" w:rsidR="00313E25" w:rsidRDefault="005419BD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36,000.00 €</w:t>
            </w:r>
          </w:p>
        </w:tc>
      </w:tr>
      <w:tr w:rsidR="00313E25" w14:paraId="30EA59D1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DED8" w14:textId="77777777" w:rsidR="00313E25" w:rsidRDefault="005419BD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682869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82A" w14:textId="77777777" w:rsidR="00313E25" w:rsidRDefault="005419BD">
            <w:pPr>
              <w:spacing w:after="0"/>
              <w:ind w:right="2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98FA" w14:textId="77777777" w:rsidR="00313E25" w:rsidRDefault="005419BD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20/03/2023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80DE" w14:textId="77777777" w:rsidR="00313E25" w:rsidRDefault="005419BD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Alcaldía n.º 2023-1859 por la que se aprueban las Bases Reguladoras y </w:t>
            </w:r>
          </w:p>
          <w:p w14:paraId="0EA89A85" w14:textId="77777777" w:rsidR="00313E25" w:rsidRDefault="005419BD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Convocatoria, para el ejercicio 2023, de subvenciones destinadas a favorecer la consolidación de las altas en el Régimen Especial de Trabajadores Autónomos (EMPRËN).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99EF" w14:textId="77777777" w:rsidR="00313E25" w:rsidRDefault="005419BD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34,000.00 €</w:t>
            </w:r>
          </w:p>
        </w:tc>
      </w:tr>
    </w:tbl>
    <w:p w14:paraId="2984614C" w14:textId="77777777" w:rsidR="00313E25" w:rsidRDefault="005419BD">
      <w:pPr>
        <w:spacing w:after="181"/>
        <w:ind w:left="203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A4A0B0" wp14:editId="12B54A45">
            <wp:simplePos x="0" y="0"/>
            <wp:positionH relativeFrom="page">
              <wp:posOffset>60960</wp:posOffset>
            </wp:positionH>
            <wp:positionV relativeFrom="page">
              <wp:posOffset>54874</wp:posOffset>
            </wp:positionV>
            <wp:extent cx="548640" cy="426720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</w:rPr>
        <w:t>Asunto:</w:t>
      </w:r>
      <w:r>
        <w:rPr>
          <w:sz w:val="12"/>
        </w:rPr>
        <w:t xml:space="preserve"> Transparencia Ejercicio 2022/2023</w:t>
      </w:r>
    </w:p>
    <w:p w14:paraId="56956731" w14:textId="77777777" w:rsidR="00313E25" w:rsidRDefault="005419BD">
      <w:pPr>
        <w:spacing w:after="0"/>
        <w:ind w:right="1073"/>
        <w:jc w:val="right"/>
      </w:pPr>
      <w:r>
        <w:rPr>
          <w:rFonts w:ascii="Arial" w:eastAsia="Arial" w:hAnsi="Arial" w:cs="Arial"/>
          <w:b/>
          <w:sz w:val="14"/>
        </w:rPr>
        <w:t>RELACIÓN DE LÍNEAS DE AYUDAS Y SUBVENCIONES (Ejercicio 2023)</w:t>
      </w:r>
    </w:p>
    <w:sectPr w:rsidR="00313E25">
      <w:pgSz w:w="11900" w:h="16840"/>
      <w:pgMar w:top="10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25"/>
    <w:rsid w:val="00313E25"/>
    <w:rsid w:val="005419BD"/>
    <w:rsid w:val="005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A85"/>
  <w15:docId w15:val="{237851F2-385B-4B65-AE9B-3593033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1181 - convocatorias 2023</dc:title>
  <dc:subject/>
  <dc:creator>Admin</dc:creator>
  <cp:keywords/>
  <cp:lastModifiedBy>Roberto Luis Riera Briceño</cp:lastModifiedBy>
  <cp:revision>2</cp:revision>
  <dcterms:created xsi:type="dcterms:W3CDTF">2024-11-08T14:41:00Z</dcterms:created>
  <dcterms:modified xsi:type="dcterms:W3CDTF">2024-11-08T14:41:00Z</dcterms:modified>
</cp:coreProperties>
</file>