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F307B" w14:textId="77777777" w:rsidR="00840F8E" w:rsidRDefault="00BA35D8">
      <w:pPr>
        <w:spacing w:after="2" w:line="259" w:lineRule="auto"/>
        <w:ind w:right="4"/>
        <w:jc w:val="center"/>
      </w:pPr>
      <w:r>
        <w:rPr>
          <w:b/>
          <w:sz w:val="28"/>
        </w:rPr>
        <w:t>Ayuntamiento de La Villa de Ingenio</w:t>
      </w:r>
    </w:p>
    <w:p w14:paraId="31838F17" w14:textId="77777777" w:rsidR="00840F8E" w:rsidRDefault="00BA35D8">
      <w:pPr>
        <w:spacing w:after="0" w:line="259" w:lineRule="auto"/>
        <w:ind w:left="-5" w:hanging="10"/>
        <w:jc w:val="left"/>
      </w:pPr>
      <w:r>
        <w:rPr>
          <w:b/>
          <w:sz w:val="16"/>
        </w:rPr>
        <w:t>Servicio de Secretaría</w:t>
      </w:r>
    </w:p>
    <w:p w14:paraId="1F1525DF" w14:textId="77777777" w:rsidR="00840F8E" w:rsidRDefault="00BA35D8">
      <w:pPr>
        <w:spacing w:after="0" w:line="259" w:lineRule="auto"/>
        <w:ind w:left="-5" w:hanging="10"/>
        <w:jc w:val="left"/>
      </w:pPr>
      <w:r>
        <w:rPr>
          <w:b/>
          <w:sz w:val="16"/>
        </w:rPr>
        <w:t xml:space="preserve">Expediente n.º: </w:t>
      </w:r>
      <w:r>
        <w:rPr>
          <w:sz w:val="16"/>
        </w:rPr>
        <w:t>4056/2022</w:t>
      </w:r>
    </w:p>
    <w:p w14:paraId="095A9E8D" w14:textId="77777777" w:rsidR="00840F8E" w:rsidRDefault="00BA35D8">
      <w:pPr>
        <w:spacing w:after="949" w:line="259" w:lineRule="auto"/>
        <w:jc w:val="left"/>
      </w:pPr>
      <w:r>
        <w:rPr>
          <w:b/>
          <w:sz w:val="16"/>
        </w:rPr>
        <w:t xml:space="preserve">Asunto: </w:t>
      </w:r>
      <w:r>
        <w:rPr>
          <w:sz w:val="16"/>
        </w:rPr>
        <w:t>Transparencia Ejercicio 2021</w:t>
      </w:r>
    </w:p>
    <w:p w14:paraId="74814616" w14:textId="77777777" w:rsidR="00840F8E" w:rsidRDefault="00BA35D8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6D97A8" wp14:editId="005FF3DB">
                <wp:simplePos x="0" y="0"/>
                <wp:positionH relativeFrom="column">
                  <wp:posOffset>-647699</wp:posOffset>
                </wp:positionH>
                <wp:positionV relativeFrom="paragraph">
                  <wp:posOffset>-1922646</wp:posOffset>
                </wp:positionV>
                <wp:extent cx="6406515" cy="3966578"/>
                <wp:effectExtent l="0" t="0" r="0" b="0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6515" cy="3966578"/>
                          <a:chOff x="0" y="0"/>
                          <a:chExt cx="6406515" cy="396657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5795" y="0"/>
                            <a:ext cx="9334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Shape 39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6430" y="96901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037577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3" style="width:504.45pt;height:312.329pt;position:absolute;z-index:-2147483615;mso-position-horizontal-relative:text;mso-position-horizontal:absolute;margin-left:-51pt;mso-position-vertical-relative:text;margin-top:-151.39pt;" coordsize="64065,39665">
                <v:shape id="Picture 7" style="position:absolute;width:9334;height:6953;left:6457;top:0;" filled="f">
                  <v:imagedata r:id="rId5"/>
                </v:shape>
                <v:shape id="Shape 39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41" style="position:absolute;width:57600;height:0;left:6464;top:9690;" coordsize="5760085,0" path="m5760085,0l0,0">
                  <v:stroke weight="0.5pt" endcap="flat" joinstyle="round" on="true" color="#000000"/>
                  <v:fill on="false" color="#000000" opacity="0"/>
                </v:shape>
                <v:shape id="Shape 47" style="position:absolute;width:3683;height:29290;left:0;top:10375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  <w:r>
        <w:t xml:space="preserve">Al objeto de dar cumplimiento a los Indicadores de la Ley Canaria de Transparencia (Ley 12/2014, de 26 de diciembre) en su apartado 13. Convenios y encomiendas de gestión/13.2 Encargos a medios propios y encomiendas de gestión “1167 Entidad encomendante o encomendada; objeto y denominación; presupuesto; duración y obligaciones económicas reconocidas. 1174 Tarifas y precios fijados. 1175 Personas o entidades adjudicatarias, procedimiento seguido e importe de las subcontrataciones efectuadas”, que durante el </w:t>
      </w:r>
      <w:r>
        <w:t>ejercicio 2021 el Ayuntamiento de Ingenio no realizó ningún encargo o encomienda de gestión.</w:t>
      </w:r>
    </w:p>
    <w:p w14:paraId="1E6AA30B" w14:textId="77777777" w:rsidR="00840F8E" w:rsidRDefault="00BA35D8">
      <w:pPr>
        <w:pStyle w:val="Ttulo1"/>
        <w:spacing w:after="3351" w:line="259" w:lineRule="auto"/>
        <w:ind w:right="3"/>
      </w:pPr>
      <w:r>
        <w:t>VILLA DE INGENIO, A FECHA DE FIRMA ELECTRÓNICA</w:t>
      </w:r>
    </w:p>
    <w:p w14:paraId="7BFDA9F2" w14:textId="77777777" w:rsidR="00840F8E" w:rsidRDefault="00BA35D8">
      <w:pPr>
        <w:spacing w:after="0" w:line="259" w:lineRule="auto"/>
        <w:ind w:left="-2" w:right="-114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C1ADAA4" wp14:editId="2D42CDBA">
                <wp:extent cx="6485528" cy="3958561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3958561"/>
                          <a:chOff x="0" y="0"/>
                          <a:chExt cx="6485528" cy="3958561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1710690" y="3706584"/>
                            <a:ext cx="3110613" cy="1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11E5B" w14:textId="77777777" w:rsidR="00840F8E" w:rsidRDefault="00BA35D8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62280" y="3840292"/>
                            <a:ext cx="6428716" cy="157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CE33B" w14:textId="77777777" w:rsidR="00840F8E" w:rsidRDefault="00BA35D8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Candelaria, nº1, Ingenio. 35250 (Las Palmas). Tfno. 928 780 076. Fax: 928 781 247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564395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790699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 rot="-5399999">
                            <a:off x="4104070" y="1603649"/>
                            <a:ext cx="45534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DA19" w14:textId="77777777" w:rsidR="00840F8E" w:rsidRDefault="00BA35D8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6MLTNYDKSAKDZGJXK2L4GSL3H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5399999">
                            <a:off x="4338322" y="1761700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A6BEF" w14:textId="77777777" w:rsidR="00840F8E" w:rsidRDefault="00BA35D8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" style="width:510.671pt;height:311.698pt;mso-position-horizontal-relative:char;mso-position-vertical-relative:line" coordsize="64855,39585">
                <v:rect id="Rectangle 37" style="position:absolute;width:31106;height:1769;left:17106;top:37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sz w:val="1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38" style="position:absolute;width:64287;height:1572;left:4622;top:38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Candelaria, nº1, Ingenio. 35250 (Las Palmas). Tfno. 928 780 076. Fax: 928 781 247</w:t>
                        </w:r>
                      </w:p>
                    </w:txbxContent>
                  </v:textbox>
                </v:rect>
                <v:shape id="Shape 40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Shape 42" style="position:absolute;width:57600;height:0;left:0;top:35643;" coordsize="5760085,0" path="m0,0l5760085,0">
                  <v:stroke weight="0.5pt" endcap="flat" joinstyle="round" on="true" color="#000000"/>
                  <v:fill on="false" color="#000000" opacity="0"/>
                </v:shape>
                <v:shape id="Picture 44" style="position:absolute;width:39370;height:3556;left:41706;top:17906;rotation:-89;" filled="f">
                  <v:imagedata r:id="rId7"/>
                </v:shape>
                <v:rect id="Rectangle 45" style="position:absolute;width:45534;height:1132;left:41040;top:1603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6MLTNYDKSAKDZGJXK2L4GSL3H | Verificación: https://ingenio.sedelectronica.es/ </w:t>
                        </w:r>
                      </w:p>
                    </w:txbxContent>
                  </v:textbox>
                </v:rect>
                <v:rect id="Rectangle 46" style="position:absolute;width:42373;height:1132;left:43383;top:17617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40F8E">
      <w:pgSz w:w="11906" w:h="16838"/>
      <w:pgMar w:top="1440" w:right="1418" w:bottom="5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8E"/>
    <w:rsid w:val="000B6D07"/>
    <w:rsid w:val="00840F8E"/>
    <w:rsid w:val="00B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E664"/>
  <w15:docId w15:val="{DD4311FB-1D1E-44DE-A38A-62EF286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12" w:line="240" w:lineRule="auto"/>
      <w:jc w:val="both"/>
    </w:pPr>
    <w:rPr>
      <w:rFonts w:ascii="DejaVu Sans" w:eastAsia="DejaVu Sans" w:hAnsi="DejaVu Sans" w:cs="DejaVu Sans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12" w:line="240" w:lineRule="auto"/>
      <w:jc w:val="center"/>
      <w:outlineLvl w:val="0"/>
    </w:pPr>
    <w:rPr>
      <w:rFonts w:ascii="DejaVu Sans" w:eastAsia="DejaVu Sans" w:hAnsi="DejaVu Sans" w:cs="DejaVu San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