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A5191" w14:textId="77777777" w:rsidR="0057605A" w:rsidRDefault="007158ED">
      <w:pPr>
        <w:spacing w:after="230"/>
        <w:ind w:left="-662"/>
      </w:pPr>
      <w:r>
        <w:rPr>
          <w:noProof/>
        </w:rPr>
        <mc:AlternateContent>
          <mc:Choice Requires="wpg">
            <w:drawing>
              <wp:inline distT="0" distB="0" distL="0" distR="0" wp14:anchorId="49EB0F0C" wp14:editId="59AD2410">
                <wp:extent cx="1011936" cy="752856"/>
                <wp:effectExtent l="0" t="0" r="0" b="0"/>
                <wp:docPr id="1819" name="Group 18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1936" cy="752856"/>
                          <a:chOff x="0" y="0"/>
                          <a:chExt cx="1011936" cy="752856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420624" y="19440"/>
                            <a:ext cx="37998" cy="1682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C362D7" w14:textId="77777777" w:rsidR="0057605A" w:rsidRDefault="007158ED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936" cy="75285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19" style="width:79.68pt;height:59.28pt;mso-position-horizontal-relative:char;mso-position-vertical-relative:line" coordsize="10119,7528">
                <v:rect id="Rectangle 6" style="position:absolute;width:379;height:1682;left:4206;top:1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2" style="position:absolute;width:10119;height:7528;left:0;top:0;" filled="f">
                  <v:imagedata r:id="rId5"/>
                </v:shape>
              </v:group>
            </w:pict>
          </mc:Fallback>
        </mc:AlternateContent>
      </w:r>
    </w:p>
    <w:p w14:paraId="3D57FB5F" w14:textId="77777777" w:rsidR="0057605A" w:rsidRDefault="007158ED">
      <w:pPr>
        <w:spacing w:after="0"/>
      </w:pPr>
      <w:r>
        <w:rPr>
          <w:sz w:val="20"/>
        </w:rPr>
        <w:t xml:space="preserve"> </w:t>
      </w:r>
    </w:p>
    <w:p w14:paraId="7353413A" w14:textId="77777777" w:rsidR="0057605A" w:rsidRDefault="007158ED">
      <w:pPr>
        <w:spacing w:after="0"/>
      </w:pPr>
      <w:r>
        <w:rPr>
          <w:sz w:val="20"/>
        </w:rPr>
        <w:t xml:space="preserve"> </w:t>
      </w:r>
    </w:p>
    <w:p w14:paraId="5BFA467B" w14:textId="77777777" w:rsidR="0057605A" w:rsidRDefault="007158ED">
      <w:pPr>
        <w:spacing w:after="0"/>
      </w:pPr>
      <w:r>
        <w:rPr>
          <w:sz w:val="20"/>
        </w:rPr>
        <w:t xml:space="preserve"> </w:t>
      </w:r>
    </w:p>
    <w:p w14:paraId="2B6EB2A1" w14:textId="77777777" w:rsidR="0057605A" w:rsidRDefault="007158ED">
      <w:pPr>
        <w:spacing w:after="0"/>
        <w:ind w:left="-5" w:hanging="10"/>
      </w:pPr>
      <w:r>
        <w:rPr>
          <w:b/>
          <w:sz w:val="20"/>
        </w:rPr>
        <w:t xml:space="preserve">EJERCICIO 2020 </w:t>
      </w:r>
    </w:p>
    <w:p w14:paraId="50C78B13" w14:textId="77777777" w:rsidR="0057605A" w:rsidRDefault="007158ED">
      <w:pPr>
        <w:spacing w:after="0"/>
      </w:pPr>
      <w:r>
        <w:rPr>
          <w:b/>
          <w:sz w:val="20"/>
        </w:rPr>
        <w:t xml:space="preserve"> </w:t>
      </w:r>
    </w:p>
    <w:p w14:paraId="122F47C6" w14:textId="77777777" w:rsidR="0057605A" w:rsidRDefault="007158ED">
      <w:pPr>
        <w:spacing w:after="0"/>
        <w:ind w:left="-5" w:hanging="10"/>
      </w:pPr>
      <w:r>
        <w:rPr>
          <w:b/>
          <w:sz w:val="20"/>
        </w:rPr>
        <w:t xml:space="preserve">GASTOS DE PERSONAL Y SU PORCENTAJE SOBRE EL GASTO TOTAL  </w:t>
      </w:r>
    </w:p>
    <w:p w14:paraId="3AE131AD" w14:textId="77777777" w:rsidR="0057605A" w:rsidRDefault="007158ED">
      <w:pPr>
        <w:spacing w:after="0"/>
      </w:pPr>
      <w:r>
        <w:rPr>
          <w:sz w:val="20"/>
        </w:rPr>
        <w:t xml:space="preserve"> </w:t>
      </w:r>
    </w:p>
    <w:p w14:paraId="6C3B7CE8" w14:textId="77777777" w:rsidR="0057605A" w:rsidRDefault="007158ED">
      <w:pPr>
        <w:spacing w:after="0"/>
      </w:pPr>
      <w:r>
        <w:rPr>
          <w:sz w:val="20"/>
        </w:rPr>
        <w:t xml:space="preserve"> </w:t>
      </w:r>
    </w:p>
    <w:p w14:paraId="4133BFED" w14:textId="77777777" w:rsidR="0057605A" w:rsidRDefault="007158ED">
      <w:pPr>
        <w:spacing w:after="0"/>
      </w:pPr>
      <w:r>
        <w:rPr>
          <w:sz w:val="20"/>
        </w:rPr>
        <w:t xml:space="preserve"> </w:t>
      </w:r>
    </w:p>
    <w:p w14:paraId="7956B372" w14:textId="77777777" w:rsidR="0057605A" w:rsidRDefault="007158ED">
      <w:pPr>
        <w:spacing w:after="0"/>
      </w:pPr>
      <w:r>
        <w:rPr>
          <w:sz w:val="20"/>
        </w:rPr>
        <w:t xml:space="preserve"> </w:t>
      </w:r>
    </w:p>
    <w:tbl>
      <w:tblPr>
        <w:tblStyle w:val="TableGrid"/>
        <w:tblW w:w="9286" w:type="dxa"/>
        <w:tblInd w:w="-108" w:type="dxa"/>
        <w:tblCellMar>
          <w:top w:w="40" w:type="dxa"/>
          <w:left w:w="106" w:type="dxa"/>
          <w:bottom w:w="0" w:type="dxa"/>
          <w:right w:w="67" w:type="dxa"/>
        </w:tblCellMar>
        <w:tblLook w:val="04A0" w:firstRow="1" w:lastRow="0" w:firstColumn="1" w:lastColumn="0" w:noHBand="0" w:noVBand="1"/>
      </w:tblPr>
      <w:tblGrid>
        <w:gridCol w:w="691"/>
        <w:gridCol w:w="2455"/>
        <w:gridCol w:w="1265"/>
        <w:gridCol w:w="1174"/>
        <w:gridCol w:w="1320"/>
        <w:gridCol w:w="1320"/>
        <w:gridCol w:w="1061"/>
      </w:tblGrid>
      <w:tr w:rsidR="0057605A" w14:paraId="448D8102" w14:textId="77777777">
        <w:trPr>
          <w:trHeight w:val="670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F2024" w14:textId="77777777" w:rsidR="0057605A" w:rsidRDefault="007158ED">
            <w:pPr>
              <w:spacing w:after="0"/>
              <w:ind w:right="39"/>
              <w:jc w:val="center"/>
            </w:pPr>
            <w:r>
              <w:rPr>
                <w:sz w:val="18"/>
              </w:rPr>
              <w:t xml:space="preserve">CAP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0C524" w14:textId="77777777" w:rsidR="0057605A" w:rsidRDefault="007158ED">
            <w:pPr>
              <w:spacing w:after="0"/>
              <w:ind w:right="45"/>
              <w:jc w:val="center"/>
            </w:pPr>
            <w:r>
              <w:rPr>
                <w:sz w:val="18"/>
              </w:rPr>
              <w:t xml:space="preserve">DENOMINACION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7DB87" w14:textId="77777777" w:rsidR="0057605A" w:rsidRDefault="007158ED">
            <w:pPr>
              <w:spacing w:after="0"/>
              <w:jc w:val="center"/>
            </w:pPr>
            <w:r>
              <w:rPr>
                <w:sz w:val="18"/>
              </w:rPr>
              <w:t xml:space="preserve">CREDITOS INICIALES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DC7FF" w14:textId="77777777" w:rsidR="0057605A" w:rsidRDefault="007158ED">
            <w:pPr>
              <w:spacing w:after="0"/>
              <w:jc w:val="center"/>
            </w:pPr>
            <w:r>
              <w:rPr>
                <w:sz w:val="18"/>
              </w:rPr>
              <w:t xml:space="preserve">MODIFICA- CIONES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E6884" w14:textId="77777777" w:rsidR="0057605A" w:rsidRDefault="007158ED">
            <w:pPr>
              <w:spacing w:after="0"/>
              <w:jc w:val="center"/>
            </w:pPr>
            <w:r>
              <w:rPr>
                <w:sz w:val="18"/>
              </w:rPr>
              <w:t xml:space="preserve">CREDITOS TOTALES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C527E" w14:textId="77777777" w:rsidR="0057605A" w:rsidRDefault="007158ED">
            <w:pPr>
              <w:spacing w:after="0"/>
              <w:jc w:val="center"/>
            </w:pPr>
            <w:r>
              <w:rPr>
                <w:sz w:val="18"/>
              </w:rPr>
              <w:t xml:space="preserve">OBLIGACIONES RECONOCIDAS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56AA4" w14:textId="77777777" w:rsidR="0057605A" w:rsidRDefault="007158ED">
            <w:pPr>
              <w:spacing w:after="0"/>
              <w:ind w:right="39"/>
              <w:jc w:val="center"/>
            </w:pPr>
            <w:r>
              <w:rPr>
                <w:sz w:val="18"/>
              </w:rPr>
              <w:t xml:space="preserve">% SOBRE </w:t>
            </w:r>
          </w:p>
          <w:p w14:paraId="6BF8D843" w14:textId="77777777" w:rsidR="0057605A" w:rsidRDefault="007158ED">
            <w:pPr>
              <w:spacing w:after="0"/>
              <w:jc w:val="center"/>
            </w:pPr>
            <w:r>
              <w:rPr>
                <w:sz w:val="18"/>
              </w:rPr>
              <w:t xml:space="preserve">CREDITOS TOTALES </w:t>
            </w:r>
          </w:p>
        </w:tc>
      </w:tr>
      <w:tr w:rsidR="0057605A" w14:paraId="6C41E2D9" w14:textId="77777777">
        <w:trPr>
          <w:trHeight w:val="648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AF2EF" w14:textId="77777777" w:rsidR="0057605A" w:rsidRDefault="007158ED">
            <w:pPr>
              <w:spacing w:after="0"/>
              <w:ind w:left="2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6800E" w14:textId="77777777" w:rsidR="0057605A" w:rsidRDefault="007158ED">
            <w:pPr>
              <w:spacing w:after="0"/>
              <w:ind w:left="2"/>
            </w:pPr>
            <w:r>
              <w:rPr>
                <w:sz w:val="18"/>
              </w:rPr>
              <w:t xml:space="preserve">Gastos de personal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B92FE" w14:textId="77777777" w:rsidR="0057605A" w:rsidRDefault="007158ED">
            <w:pPr>
              <w:spacing w:after="0"/>
              <w:ind w:left="2"/>
            </w:pPr>
            <w:r>
              <w:rPr>
                <w:sz w:val="18"/>
              </w:rPr>
              <w:t xml:space="preserve">11.415.276,45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3086B" w14:textId="77777777" w:rsidR="0057605A" w:rsidRDefault="007158ED">
            <w:pPr>
              <w:spacing w:after="0"/>
              <w:ind w:left="3"/>
            </w:pPr>
            <w:r>
              <w:rPr>
                <w:sz w:val="18"/>
              </w:rPr>
              <w:t xml:space="preserve">1.697.762,46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6CB50" w14:textId="77777777" w:rsidR="0057605A" w:rsidRDefault="007158ED">
            <w:pPr>
              <w:spacing w:after="0"/>
              <w:ind w:right="43"/>
              <w:jc w:val="right"/>
            </w:pPr>
            <w:r>
              <w:rPr>
                <w:sz w:val="18"/>
              </w:rPr>
              <w:t xml:space="preserve">13.113.038,91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278C0" w14:textId="77777777" w:rsidR="0057605A" w:rsidRDefault="007158ED">
            <w:pPr>
              <w:spacing w:after="0"/>
              <w:ind w:right="41"/>
              <w:jc w:val="right"/>
            </w:pPr>
            <w:r>
              <w:rPr>
                <w:sz w:val="18"/>
              </w:rPr>
              <w:t xml:space="preserve">11.518.422,54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F62E5" w14:textId="77777777" w:rsidR="0057605A" w:rsidRDefault="007158ED">
            <w:pPr>
              <w:spacing w:after="0"/>
              <w:ind w:right="37"/>
              <w:jc w:val="center"/>
            </w:pPr>
            <w:r>
              <w:rPr>
                <w:sz w:val="18"/>
              </w:rPr>
              <w:t xml:space="preserve">87,84% </w:t>
            </w:r>
          </w:p>
        </w:tc>
      </w:tr>
      <w:tr w:rsidR="0057605A" w14:paraId="2002FEF1" w14:textId="77777777">
        <w:trPr>
          <w:trHeight w:val="840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8A22F" w14:textId="77777777" w:rsidR="0057605A" w:rsidRDefault="007158ED">
            <w:pPr>
              <w:spacing w:after="0"/>
              <w:ind w:left="2"/>
            </w:pPr>
            <w:r>
              <w:rPr>
                <w:sz w:val="18"/>
              </w:rPr>
              <w:t xml:space="preserve">TOTAL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2A895" w14:textId="77777777" w:rsidR="0057605A" w:rsidRDefault="007158ED">
            <w:pPr>
              <w:spacing w:after="0"/>
              <w:ind w:left="2"/>
            </w:pPr>
            <w:r>
              <w:rPr>
                <w:sz w:val="18"/>
              </w:rPr>
              <w:t xml:space="preserve">Total Presupuesto 2020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A4F38" w14:textId="77777777" w:rsidR="0057605A" w:rsidRDefault="007158ED">
            <w:pPr>
              <w:spacing w:after="0"/>
              <w:ind w:left="2"/>
            </w:pPr>
            <w:r>
              <w:rPr>
                <w:sz w:val="18"/>
              </w:rPr>
              <w:t xml:space="preserve">30.700.000,00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DF12F" w14:textId="77777777" w:rsidR="0057605A" w:rsidRDefault="007158ED">
            <w:pPr>
              <w:spacing w:after="0"/>
              <w:ind w:left="3"/>
            </w:pPr>
            <w:r>
              <w:rPr>
                <w:sz w:val="18"/>
              </w:rPr>
              <w:t xml:space="preserve">7.334.617,83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A69BE" w14:textId="77777777" w:rsidR="0057605A" w:rsidRDefault="007158ED">
            <w:pPr>
              <w:spacing w:after="0"/>
              <w:ind w:right="43"/>
              <w:jc w:val="right"/>
            </w:pPr>
            <w:r>
              <w:rPr>
                <w:sz w:val="18"/>
              </w:rPr>
              <w:t xml:space="preserve">38.034.617,83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79DC7" w14:textId="77777777" w:rsidR="0057605A" w:rsidRDefault="007158ED">
            <w:pPr>
              <w:spacing w:after="0"/>
              <w:ind w:right="41"/>
              <w:jc w:val="right"/>
            </w:pPr>
            <w:r>
              <w:rPr>
                <w:sz w:val="18"/>
              </w:rPr>
              <w:t xml:space="preserve">27.152.497,16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CA998" w14:textId="77777777" w:rsidR="0057605A" w:rsidRDefault="007158ED">
            <w:pPr>
              <w:spacing w:after="0"/>
              <w:ind w:right="37"/>
              <w:jc w:val="center"/>
            </w:pPr>
            <w:r>
              <w:rPr>
                <w:sz w:val="18"/>
              </w:rPr>
              <w:t xml:space="preserve">71,39% </w:t>
            </w:r>
          </w:p>
        </w:tc>
      </w:tr>
      <w:tr w:rsidR="0057605A" w14:paraId="7ECBF510" w14:textId="77777777">
        <w:trPr>
          <w:trHeight w:val="670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B2B69" w14:textId="77777777" w:rsidR="0057605A" w:rsidRDefault="007158ED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D160A" w14:textId="77777777" w:rsidR="0057605A" w:rsidRDefault="007158ED">
            <w:pPr>
              <w:spacing w:after="0"/>
              <w:ind w:left="2"/>
            </w:pPr>
            <w:r>
              <w:rPr>
                <w:sz w:val="18"/>
              </w:rPr>
              <w:t xml:space="preserve">Porcentaje de gastos de personal sobre el total del presupuesto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34EA1" w14:textId="77777777" w:rsidR="0057605A" w:rsidRDefault="007158ED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C5DE4" w14:textId="77777777" w:rsidR="0057605A" w:rsidRDefault="007158ED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AC0C8" w14:textId="77777777" w:rsidR="0057605A" w:rsidRDefault="007158ED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2810A" w14:textId="77777777" w:rsidR="0057605A" w:rsidRDefault="007158ED">
            <w:pPr>
              <w:spacing w:after="0"/>
              <w:ind w:right="37"/>
              <w:jc w:val="center"/>
            </w:pPr>
            <w:r>
              <w:rPr>
                <w:sz w:val="18"/>
              </w:rPr>
              <w:t xml:space="preserve">42,42%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D21F0" w14:textId="77777777" w:rsidR="0057605A" w:rsidRDefault="007158ED">
            <w:pPr>
              <w:spacing w:after="0"/>
              <w:ind w:left="2"/>
            </w:pPr>
            <w:r>
              <w:rPr>
                <w:sz w:val="18"/>
              </w:rPr>
              <w:t xml:space="preserve"> </w:t>
            </w:r>
          </w:p>
        </w:tc>
      </w:tr>
    </w:tbl>
    <w:p w14:paraId="718550D5" w14:textId="77777777" w:rsidR="0057605A" w:rsidRDefault="007158ED">
      <w:pPr>
        <w:spacing w:after="0"/>
      </w:pPr>
      <w:r>
        <w:rPr>
          <w:sz w:val="20"/>
        </w:rPr>
        <w:t xml:space="preserve"> </w:t>
      </w:r>
    </w:p>
    <w:p w14:paraId="227AFC7C" w14:textId="77777777" w:rsidR="0057605A" w:rsidRDefault="007158ED">
      <w:pPr>
        <w:spacing w:after="791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24D5872" wp14:editId="4C46F710">
                <wp:simplePos x="0" y="0"/>
                <wp:positionH relativeFrom="page">
                  <wp:posOffset>900684</wp:posOffset>
                </wp:positionH>
                <wp:positionV relativeFrom="page">
                  <wp:posOffset>9922762</wp:posOffset>
                </wp:positionV>
                <wp:extent cx="5760720" cy="6097"/>
                <wp:effectExtent l="0" t="0" r="0" b="0"/>
                <wp:wrapTopAndBottom/>
                <wp:docPr id="1818" name="Group 18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6097"/>
                          <a:chOff x="0" y="0"/>
                          <a:chExt cx="5760720" cy="6097"/>
                        </a:xfrm>
                      </wpg:grpSpPr>
                      <wps:wsp>
                        <wps:cNvPr id="2013" name="Shape 2013"/>
                        <wps:cNvSpPr/>
                        <wps:spPr>
                          <a:xfrm>
                            <a:off x="0" y="0"/>
                            <a:ext cx="216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032" h="9144">
                                <a:moveTo>
                                  <a:pt x="0" y="0"/>
                                </a:moveTo>
                                <a:lnTo>
                                  <a:pt x="2161032" y="0"/>
                                </a:lnTo>
                                <a:lnTo>
                                  <a:pt x="216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4" name="Shape 2014"/>
                        <wps:cNvSpPr/>
                        <wps:spPr>
                          <a:xfrm>
                            <a:off x="216103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5" name="Shape 2015"/>
                        <wps:cNvSpPr/>
                        <wps:spPr>
                          <a:xfrm>
                            <a:off x="2167128" y="0"/>
                            <a:ext cx="21534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3412" h="9144">
                                <a:moveTo>
                                  <a:pt x="0" y="0"/>
                                </a:moveTo>
                                <a:lnTo>
                                  <a:pt x="2153412" y="0"/>
                                </a:lnTo>
                                <a:lnTo>
                                  <a:pt x="21534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6" name="Shape 2016"/>
                        <wps:cNvSpPr/>
                        <wps:spPr>
                          <a:xfrm>
                            <a:off x="432054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7" name="Shape 2017"/>
                        <wps:cNvSpPr/>
                        <wps:spPr>
                          <a:xfrm>
                            <a:off x="4326636" y="0"/>
                            <a:ext cx="14340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084" h="9144">
                                <a:moveTo>
                                  <a:pt x="0" y="0"/>
                                </a:moveTo>
                                <a:lnTo>
                                  <a:pt x="1434084" y="0"/>
                                </a:lnTo>
                                <a:lnTo>
                                  <a:pt x="14340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818" style="width:453.6pt;height:0.480042pt;position:absolute;mso-position-horizontal-relative:page;mso-position-horizontal:absolute;margin-left:70.92pt;mso-position-vertical-relative:page;margin-top:781.32pt;" coordsize="57607,60">
                <v:shape id="Shape 2018" style="position:absolute;width:21610;height:91;left:0;top:0;" coordsize="2161032,9144" path="m0,0l2161032,0l2161032,9144l0,9144l0,0">
                  <v:stroke weight="0pt" endcap="flat" joinstyle="miter" miterlimit="10" on="false" color="#000000" opacity="0"/>
                  <v:fill on="true" color="#000000"/>
                </v:shape>
                <v:shape id="Shape 2019" style="position:absolute;width:91;height:91;left:2161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020" style="position:absolute;width:21534;height:91;left:21671;top:0;" coordsize="2153412,9144" path="m0,0l2153412,0l2153412,9144l0,9144l0,0">
                  <v:stroke weight="0pt" endcap="flat" joinstyle="miter" miterlimit="10" on="false" color="#000000" opacity="0"/>
                  <v:fill on="true" color="#000000"/>
                </v:shape>
                <v:shape id="Shape 2021" style="position:absolute;width:91;height:91;left:43205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022" style="position:absolute;width:14340;height:91;left:43266;top:0;" coordsize="1434084,9144" path="m0,0l1434084,0l1434084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sz w:val="20"/>
        </w:rPr>
        <w:t xml:space="preserve"> </w:t>
      </w:r>
    </w:p>
    <w:p w14:paraId="6334D352" w14:textId="77777777" w:rsidR="0057605A" w:rsidRDefault="007158ED">
      <w:pPr>
        <w:tabs>
          <w:tab w:val="center" w:pos="4007"/>
          <w:tab w:val="right" w:pos="8965"/>
        </w:tabs>
        <w:spacing w:before="31" w:after="0"/>
      </w:pPr>
      <w:r>
        <w:rPr>
          <w:b/>
          <w:sz w:val="16"/>
        </w:rPr>
        <w:lastRenderedPageBreak/>
        <w:t xml:space="preserve">AREA ECONÓMICA </w:t>
      </w:r>
      <w:r>
        <w:rPr>
          <w:b/>
          <w:sz w:val="16"/>
        </w:rPr>
        <w:tab/>
      </w:r>
      <w:r>
        <w:rPr>
          <w:sz w:val="16"/>
        </w:rPr>
        <w:t xml:space="preserve">INTERVENCIÓN </w:t>
      </w:r>
      <w:r>
        <w:rPr>
          <w:sz w:val="16"/>
        </w:rPr>
        <w:tab/>
        <w:t xml:space="preserve">Plaza de la Candelaria 1 </w:t>
      </w:r>
    </w:p>
    <w:p w14:paraId="7C9BEC6B" w14:textId="77777777" w:rsidR="0057605A" w:rsidRDefault="007158ED">
      <w:pPr>
        <w:pStyle w:val="Ttulo1"/>
        <w:spacing w:before="0" w:after="23"/>
        <w:ind w:left="0"/>
      </w:pPr>
      <w:r>
        <w:t xml:space="preserve">C.P. 35250.  T.M. INGENIO </w:t>
      </w:r>
      <w:r>
        <w:t xml:space="preserve"> </w:t>
      </w:r>
    </w:p>
    <w:p w14:paraId="04C9B9D7" w14:textId="77777777" w:rsidR="0057605A" w:rsidRDefault="007158ED">
      <w:pPr>
        <w:spacing w:after="0"/>
      </w:pPr>
      <w:r>
        <w:rPr>
          <w:sz w:val="20"/>
        </w:rPr>
        <w:t xml:space="preserve"> </w:t>
      </w:r>
    </w:p>
    <w:sectPr w:rsidR="0057605A">
      <w:pgSz w:w="11900" w:h="16840"/>
      <w:pgMar w:top="576" w:right="1517" w:bottom="144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05A"/>
    <w:rsid w:val="0057605A"/>
    <w:rsid w:val="007158ED"/>
    <w:rsid w:val="00F2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3CE30"/>
  <w15:docId w15:val="{63E82AA3-D090-404E-BDAA-6B8CD1ACA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before="31" w:after="0"/>
      <w:ind w:left="108"/>
      <w:jc w:val="right"/>
      <w:outlineLvl w:val="0"/>
    </w:pPr>
    <w:rPr>
      <w:rFonts w:ascii="Calibri" w:eastAsia="Calibri" w:hAnsi="Calibri" w:cs="Calibri"/>
      <w:color w:val="000000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496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GASTO DE PERSONAL Y PORCENTAJE SOBRE GASTO TOTAL 2020</dc:title>
  <dc:subject/>
  <dc:creator>andrearv</dc:creator>
  <cp:keywords/>
  <cp:lastModifiedBy>Roberto Luis Riera Briceño</cp:lastModifiedBy>
  <cp:revision>2</cp:revision>
  <dcterms:created xsi:type="dcterms:W3CDTF">2024-11-08T14:44:00Z</dcterms:created>
  <dcterms:modified xsi:type="dcterms:W3CDTF">2024-11-08T14:44:00Z</dcterms:modified>
</cp:coreProperties>
</file>