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0D68" w14:textId="77777777" w:rsidR="002F372A" w:rsidRDefault="006B2E8D">
      <w:pPr>
        <w:spacing w:after="0"/>
        <w:ind w:left="-5" w:right="-15" w:hanging="10"/>
        <w:jc w:val="right"/>
      </w:pPr>
      <w:r>
        <w:rPr>
          <w:noProof/>
        </w:rPr>
        <w:drawing>
          <wp:inline distT="0" distB="0" distL="0" distR="0" wp14:anchorId="3917C381" wp14:editId="5FB40F5E">
            <wp:extent cx="876300" cy="73152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PATRIMONIO – BIENES DEMANIALES DE USO O SERVICIO PÚBLICO </w:t>
      </w:r>
    </w:p>
    <w:p w14:paraId="2E0A4F96" w14:textId="77777777" w:rsidR="002F372A" w:rsidRDefault="006B2E8D">
      <w:pPr>
        <w:spacing w:after="0"/>
        <w:ind w:left="3049" w:hanging="10"/>
        <w:jc w:val="center"/>
      </w:pPr>
      <w:r>
        <w:rPr>
          <w:b/>
          <w:sz w:val="28"/>
        </w:rPr>
        <w:t xml:space="preserve">   (EPÍGRAFE 1º. INMUEBLES)</w:t>
      </w:r>
      <w:r>
        <w:t xml:space="preserve"> </w:t>
      </w:r>
    </w:p>
    <w:p w14:paraId="5C9BEA42" w14:textId="77777777" w:rsidR="002F372A" w:rsidRDefault="006B2E8D">
      <w:pPr>
        <w:spacing w:after="0"/>
      </w:pPr>
      <w:r>
        <w:t xml:space="preserve"> </w:t>
      </w:r>
    </w:p>
    <w:p w14:paraId="6476CBBA" w14:textId="77777777" w:rsidR="002F372A" w:rsidRDefault="006B2E8D">
      <w:pPr>
        <w:spacing w:after="0"/>
      </w:pPr>
      <w:r>
        <w:t xml:space="preserve"> </w:t>
      </w:r>
    </w:p>
    <w:tbl>
      <w:tblPr>
        <w:tblStyle w:val="TableGrid"/>
        <w:tblW w:w="13965" w:type="dxa"/>
        <w:tblInd w:w="26" w:type="dxa"/>
        <w:tblCellMar>
          <w:top w:w="0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947"/>
        <w:gridCol w:w="4294"/>
        <w:gridCol w:w="6112"/>
        <w:gridCol w:w="724"/>
        <w:gridCol w:w="1888"/>
      </w:tblGrid>
      <w:tr w:rsidR="002F372A" w14:paraId="1CBDEC38" w14:textId="77777777">
        <w:trPr>
          <w:trHeight w:val="401"/>
        </w:trPr>
        <w:tc>
          <w:tcPr>
            <w:tcW w:w="947" w:type="dxa"/>
            <w:tcBorders>
              <w:top w:val="single" w:sz="6" w:space="0" w:color="C0C0C0"/>
              <w:left w:val="single" w:sz="2" w:space="0" w:color="FFFFFF"/>
              <w:bottom w:val="single" w:sz="6" w:space="0" w:color="FFFFFF"/>
              <w:right w:val="double" w:sz="4" w:space="0" w:color="000000"/>
            </w:tcBorders>
            <w:shd w:val="clear" w:color="auto" w:fill="C0C0C0"/>
          </w:tcPr>
          <w:p w14:paraId="3C729209" w14:textId="77777777" w:rsidR="002F372A" w:rsidRDefault="006B2E8D">
            <w:pPr>
              <w:spacing w:after="0"/>
              <w:ind w:left="178" w:firstLine="70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6" w:space="0" w:color="C0C0C0"/>
              <w:left w:val="double" w:sz="4" w:space="0" w:color="000000"/>
              <w:bottom w:val="single" w:sz="6" w:space="0" w:color="C0C0C0"/>
              <w:right w:val="single" w:sz="2" w:space="0" w:color="FFFFFF"/>
            </w:tcBorders>
            <w:shd w:val="clear" w:color="auto" w:fill="C0C0C0"/>
            <w:vAlign w:val="center"/>
          </w:tcPr>
          <w:p w14:paraId="12593997" w14:textId="77777777" w:rsidR="002F372A" w:rsidRDefault="006B2E8D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12" w:type="dxa"/>
            <w:tcBorders>
              <w:top w:val="single" w:sz="6" w:space="0" w:color="C0C0C0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C0C0C0"/>
          </w:tcPr>
          <w:p w14:paraId="040312ED" w14:textId="77777777" w:rsidR="002F372A" w:rsidRDefault="006B2E8D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6" w:space="0" w:color="C0C0C0"/>
              <w:left w:val="single" w:sz="2" w:space="0" w:color="FFFFFF"/>
              <w:bottom w:val="single" w:sz="6" w:space="0" w:color="FFFFFF"/>
              <w:right w:val="double" w:sz="4" w:space="0" w:color="000000"/>
            </w:tcBorders>
            <w:shd w:val="clear" w:color="auto" w:fill="C0C0C0"/>
          </w:tcPr>
          <w:p w14:paraId="04F9C300" w14:textId="77777777" w:rsidR="002F372A" w:rsidRDefault="006B2E8D">
            <w:pPr>
              <w:spacing w:after="0"/>
              <w:ind w:left="68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C0C0C0"/>
              <w:left w:val="doub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C0C0C0"/>
          </w:tcPr>
          <w:p w14:paraId="7CBA939D" w14:textId="77777777" w:rsidR="002F372A" w:rsidRDefault="006B2E8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F372A" w14:paraId="3BD620E0" w14:textId="77777777">
        <w:trPr>
          <w:trHeight w:val="224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3D1BCF53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6" w:space="0" w:color="C0C0C0"/>
              <w:left w:val="nil"/>
              <w:bottom w:val="nil"/>
              <w:right w:val="single" w:sz="2" w:space="0" w:color="FFFFFF"/>
            </w:tcBorders>
            <w:shd w:val="clear" w:color="auto" w:fill="FFFFFF"/>
          </w:tcPr>
          <w:p w14:paraId="6EED78B8" w14:textId="77777777" w:rsidR="002F372A" w:rsidRDefault="006B2E8D">
            <w:pPr>
              <w:spacing w:after="0"/>
              <w:ind w:left="19"/>
            </w:pPr>
            <w:r>
              <w:rPr>
                <w:rFonts w:ascii="Arial" w:eastAsia="Arial" w:hAnsi="Arial" w:cs="Arial"/>
                <w:sz w:val="16"/>
              </w:rPr>
              <w:t>BIBLIOTECA PÚBLICA DE LA PLAZA DE INGENIO.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36" w:type="dxa"/>
            <w:gridSpan w:val="2"/>
            <w:tcBorders>
              <w:top w:val="single" w:sz="6" w:space="0" w:color="FFFFFF"/>
              <w:left w:val="single" w:sz="2" w:space="0" w:color="FFFFFF"/>
              <w:bottom w:val="nil"/>
              <w:right w:val="nil"/>
            </w:tcBorders>
            <w:shd w:val="clear" w:color="auto" w:fill="FFFFFF"/>
          </w:tcPr>
          <w:p w14:paraId="273D1552" w14:textId="77777777" w:rsidR="002F372A" w:rsidRDefault="006B2E8D">
            <w:pPr>
              <w:tabs>
                <w:tab w:val="right" w:pos="6828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C/ RAMÓN Y CAJAL, Nº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  <w:shd w:val="clear" w:color="auto" w:fill="FFFFFF"/>
          </w:tcPr>
          <w:p w14:paraId="6D67A29C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7CFD7D0C" w14:textId="77777777">
        <w:trPr>
          <w:trHeight w:val="215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20B801ED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2E9EB0" w14:textId="77777777" w:rsidR="002F372A" w:rsidRDefault="006B2E8D">
            <w:pPr>
              <w:tabs>
                <w:tab w:val="center" w:pos="5281"/>
                <w:tab w:val="right" w:pos="11122"/>
              </w:tabs>
              <w:spacing w:after="5"/>
            </w:pPr>
            <w:r>
              <w:rPr>
                <w:rFonts w:ascii="Arial" w:eastAsia="Arial" w:hAnsi="Arial" w:cs="Arial"/>
                <w:sz w:val="16"/>
              </w:rPr>
              <w:t>EDIFICIO DE USOS MÚLTIPLES ADMINISTRATIVOS.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C/ RAMÓN Y CAJAL, Nº 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6D8AAB9D" w14:textId="77777777" w:rsidR="002F372A" w:rsidRDefault="006B2E8D">
            <w:pPr>
              <w:spacing w:after="0" w:line="260" w:lineRule="auto"/>
              <w:ind w:left="19"/>
              <w:jc w:val="both"/>
            </w:pPr>
            <w:r>
              <w:rPr>
                <w:rFonts w:ascii="Arial" w:eastAsia="Arial" w:hAnsi="Arial" w:cs="Arial"/>
                <w:sz w:val="16"/>
              </w:rPr>
              <w:t>TALLER MUNICIPAL DE REPARACIÓN DE VEHÍCULOS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CALLE RAMÓN Y CAJAL, 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EDIFICIO RESIDENCIA DE MAYORES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EN LA C/ PÁRROCO JOSÉ PÉREZ RAMÍREZ, ESQUINA CON C/ FRANCISCO EDIFICIO</w:t>
            </w:r>
          </w:p>
          <w:p w14:paraId="7BE69287" w14:textId="77777777" w:rsidR="002F372A" w:rsidRDefault="006B2E8D">
            <w:pPr>
              <w:spacing w:after="0"/>
              <w:ind w:left="334"/>
              <w:jc w:val="center"/>
            </w:pPr>
            <w:r>
              <w:rPr>
                <w:rFonts w:ascii="Arial" w:eastAsia="Arial" w:hAnsi="Arial" w:cs="Arial"/>
                <w:sz w:val="16"/>
              </w:rPr>
              <w:t>PÉREZ RAMÍREZ, EN LA BAGACERA.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9045D8" w14:textId="77777777" w:rsidR="002F372A" w:rsidRDefault="006B2E8D">
            <w:pPr>
              <w:tabs>
                <w:tab w:val="center" w:pos="5483"/>
                <w:tab w:val="right" w:pos="11122"/>
              </w:tabs>
              <w:spacing w:after="7"/>
            </w:pPr>
            <w:r>
              <w:rPr>
                <w:rFonts w:ascii="Arial" w:eastAsia="Arial" w:hAnsi="Arial" w:cs="Arial"/>
                <w:sz w:val="16"/>
              </w:rPr>
              <w:t>CENTRO MUNICIPAL " ESTANCIA DIURNA 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C/ SAGASTA, LA MONTAÑETA.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54D45299" w14:textId="77777777" w:rsidR="002F372A" w:rsidRDefault="006B2E8D">
            <w:pPr>
              <w:tabs>
                <w:tab w:val="center" w:pos="5287"/>
                <w:tab w:val="right" w:pos="11122"/>
              </w:tabs>
              <w:spacing w:after="5"/>
            </w:pPr>
            <w:r>
              <w:rPr>
                <w:rFonts w:ascii="Arial" w:eastAsia="Arial" w:hAnsi="Arial" w:cs="Arial"/>
                <w:sz w:val="16"/>
              </w:rPr>
              <w:t>CENTRO CÍVICO DEL BURRERO.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C/ LA CORSA, BURRERO.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70719D55" w14:textId="77777777" w:rsidR="002F372A" w:rsidRDefault="006B2E8D">
            <w:pPr>
              <w:tabs>
                <w:tab w:val="right" w:pos="11122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MOLINO HIDRÁULICO, "PEPE DÍAZ" o MOLINO DE LOS C/ CHANTRE ESPINO JUA´REZ, 6. INGENIO.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51ADB958" w14:textId="77777777" w:rsidR="002F372A" w:rsidRDefault="006B2E8D">
            <w:pPr>
              <w:spacing w:after="0"/>
              <w:ind w:left="19"/>
            </w:pPr>
            <w:r>
              <w:rPr>
                <w:rFonts w:ascii="Arial" w:eastAsia="Arial" w:hAnsi="Arial" w:cs="Arial"/>
                <w:sz w:val="16"/>
              </w:rPr>
              <w:t>DÍAZ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AC3B5D" w14:textId="77777777" w:rsidR="002F372A" w:rsidRDefault="006B2E8D">
            <w:pPr>
              <w:tabs>
                <w:tab w:val="center" w:pos="6113"/>
                <w:tab w:val="right" w:pos="11122"/>
              </w:tabs>
              <w:spacing w:after="5"/>
            </w:pPr>
            <w:r>
              <w:rPr>
                <w:rFonts w:ascii="Arial" w:eastAsia="Arial" w:hAnsi="Arial" w:cs="Arial"/>
                <w:sz w:val="16"/>
              </w:rPr>
              <w:t>LOCAL SOCIAL ( PEQUEÑO), LOS MOLINILLOS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LOS MOLINILLOS, C/ DORAMAS Y C/ TAZARTE.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3A6E22D2" w14:textId="77777777" w:rsidR="002F372A" w:rsidRDefault="006B2E8D">
            <w:pPr>
              <w:tabs>
                <w:tab w:val="center" w:pos="5565"/>
                <w:tab w:val="right" w:pos="11122"/>
              </w:tabs>
              <w:spacing w:after="4"/>
            </w:pPr>
            <w:r>
              <w:rPr>
                <w:rFonts w:ascii="Arial" w:eastAsia="Arial" w:hAnsi="Arial" w:cs="Arial"/>
                <w:sz w:val="16"/>
              </w:rPr>
              <w:t>DEPENDENCIAS DE LA POLICIA LOCAL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C/ JOSÉ SUÁREZ MARTIN, Nº 24.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2E3AA96F" w14:textId="77777777" w:rsidR="002F372A" w:rsidRDefault="006B2E8D">
            <w:pPr>
              <w:tabs>
                <w:tab w:val="center" w:pos="4912"/>
                <w:tab w:val="right" w:pos="11122"/>
              </w:tabs>
              <w:spacing w:after="4"/>
            </w:pPr>
            <w:r>
              <w:rPr>
                <w:rFonts w:ascii="Arial" w:eastAsia="Arial" w:hAnsi="Arial" w:cs="Arial"/>
                <w:sz w:val="16"/>
              </w:rPr>
              <w:t>TALLER MUNICIPAL DE ARTESANÍA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C/ NUEVA, Nº 7.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1B82C452" w14:textId="77777777" w:rsidR="002F372A" w:rsidRDefault="006B2E8D">
            <w:pPr>
              <w:tabs>
                <w:tab w:val="center" w:pos="5224"/>
                <w:tab w:val="right" w:pos="11122"/>
              </w:tabs>
              <w:spacing w:after="4"/>
            </w:pPr>
            <w:r>
              <w:rPr>
                <w:rFonts w:ascii="Arial" w:eastAsia="Arial" w:hAnsi="Arial" w:cs="Arial"/>
                <w:sz w:val="16"/>
              </w:rPr>
              <w:t>CENTRO CULTURAL DE LA VILLA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C/ JUAN XXIII, INGENIO.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02B22BB9" w14:textId="77777777" w:rsidR="002F372A" w:rsidRDefault="006B2E8D">
            <w:pPr>
              <w:tabs>
                <w:tab w:val="center" w:pos="5114"/>
                <w:tab w:val="right" w:pos="11122"/>
              </w:tabs>
              <w:spacing w:after="4"/>
            </w:pPr>
            <w:r>
              <w:rPr>
                <w:rFonts w:ascii="Arial" w:eastAsia="Arial" w:hAnsi="Arial" w:cs="Arial"/>
                <w:sz w:val="16"/>
              </w:rPr>
              <w:t>CENTRO CÍVICO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AVDA DE CARLOS V.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084418F3" w14:textId="77777777" w:rsidR="002F372A" w:rsidRDefault="006B2E8D">
            <w:pPr>
              <w:tabs>
                <w:tab w:val="center" w:pos="5820"/>
                <w:tab w:val="right" w:pos="11122"/>
              </w:tabs>
              <w:spacing w:after="5"/>
            </w:pPr>
            <w:r>
              <w:rPr>
                <w:rFonts w:ascii="Arial" w:eastAsia="Arial" w:hAnsi="Arial" w:cs="Arial"/>
                <w:sz w:val="16"/>
              </w:rPr>
              <w:t>CEMENTERIO MUNICIPAL DE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AVDA. DE LA GLORIA, LA MONTAÑETA.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377DD35C" w14:textId="77777777" w:rsidR="002F372A" w:rsidRDefault="006B2E8D">
            <w:pPr>
              <w:tabs>
                <w:tab w:val="center" w:pos="7078"/>
                <w:tab w:val="right" w:pos="11122"/>
              </w:tabs>
              <w:spacing w:after="7"/>
            </w:pPr>
            <w:r>
              <w:rPr>
                <w:rFonts w:ascii="Arial" w:eastAsia="Arial" w:hAnsi="Arial" w:cs="Arial"/>
                <w:sz w:val="16"/>
              </w:rPr>
              <w:t>BAÑOS PÚBLICOS DE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AVDA DE LA HOYA DE CARRIZAL, ESQUINA C/ JUAN REJON, CARRIZAL.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712239EA" w14:textId="77777777" w:rsidR="002F372A" w:rsidRDefault="006B2E8D">
            <w:pPr>
              <w:tabs>
                <w:tab w:val="center" w:pos="5566"/>
                <w:tab w:val="right" w:pos="11122"/>
              </w:tabs>
              <w:spacing w:after="5"/>
            </w:pPr>
            <w:r>
              <w:rPr>
                <w:rFonts w:ascii="Arial" w:eastAsia="Arial" w:hAnsi="Arial" w:cs="Arial"/>
                <w:sz w:val="16"/>
              </w:rPr>
              <w:t>MATADERO MUNICIPAL DE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CARRETERA DEL MONDRAGÓN.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4914BE31" w14:textId="77777777" w:rsidR="002F372A" w:rsidRDefault="006B2E8D">
            <w:pPr>
              <w:spacing w:after="0" w:line="258" w:lineRule="auto"/>
              <w:ind w:left="19"/>
              <w:jc w:val="both"/>
            </w:pPr>
            <w:r>
              <w:rPr>
                <w:rFonts w:ascii="Arial" w:eastAsia="Arial" w:hAnsi="Arial" w:cs="Arial"/>
                <w:sz w:val="16"/>
              </w:rPr>
              <w:t>ESCUELA TALLER MUNICIPAL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LOMO DE CARABALLO, CARRETERA ACCESO AL BARRANCO GUAYADEQUE.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EDIFICIO CASAS CONSISTORIALES DEL AYUNTAMIENTO DE AVDA. DE LA CANDELARIA, Nº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3BD14521" w14:textId="77777777" w:rsidR="002F372A" w:rsidRDefault="006B2E8D">
            <w:pPr>
              <w:spacing w:after="0"/>
              <w:ind w:left="19"/>
            </w:pPr>
            <w:r>
              <w:rPr>
                <w:rFonts w:ascii="Arial" w:eastAsia="Arial" w:hAnsi="Arial" w:cs="Arial"/>
                <w:sz w:val="16"/>
              </w:rPr>
              <w:t>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55C8F8" w14:textId="77777777" w:rsidR="002F372A" w:rsidRDefault="006B2E8D">
            <w:pPr>
              <w:tabs>
                <w:tab w:val="center" w:pos="5407"/>
                <w:tab w:val="right" w:pos="11122"/>
              </w:tabs>
              <w:spacing w:after="4"/>
            </w:pPr>
            <w:r>
              <w:rPr>
                <w:rFonts w:ascii="Arial" w:eastAsia="Arial" w:hAnsi="Arial" w:cs="Arial"/>
                <w:sz w:val="16"/>
              </w:rPr>
              <w:t>EDIFICIO MULTIUSOS, EN CUESTA DE CABALLERO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AVDA. DE LOS ARTESANOS.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040BC4F6" w14:textId="77777777" w:rsidR="002F372A" w:rsidRDefault="006B2E8D">
            <w:pPr>
              <w:spacing w:after="20" w:line="300" w:lineRule="auto"/>
              <w:ind w:left="19"/>
              <w:jc w:val="both"/>
            </w:pPr>
            <w:r>
              <w:rPr>
                <w:rFonts w:ascii="Arial" w:eastAsia="Arial" w:hAnsi="Arial" w:cs="Arial"/>
                <w:sz w:val="16"/>
              </w:rPr>
              <w:t>CENTRO DE LA TERCERA EDAD DE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C/ SAULO TORÓN.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EDIFICIO DEPEDENCIAS MUNICIPALES, CALLE RAFAEL BARRI0 DEL CRISTO, PLANTA BAJA DE LAS INSTALACIONES DE LA PISCINA EDIFICIO</w:t>
            </w:r>
          </w:p>
          <w:p w14:paraId="528FD64D" w14:textId="77777777" w:rsidR="002F372A" w:rsidRDefault="006B2E8D">
            <w:pPr>
              <w:tabs>
                <w:tab w:val="center" w:pos="5758"/>
              </w:tabs>
              <w:spacing w:after="5"/>
            </w:pPr>
            <w:r>
              <w:rPr>
                <w:rFonts w:ascii="Arial" w:eastAsia="Arial" w:hAnsi="Arial" w:cs="Arial"/>
                <w:sz w:val="16"/>
              </w:rPr>
              <w:t>ALBERTI.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MUNICIPAL, CALLE RAFAEL ALBERTI.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1D2601" w14:textId="77777777" w:rsidR="002F372A" w:rsidRDefault="006B2E8D">
            <w:pPr>
              <w:tabs>
                <w:tab w:val="center" w:pos="6425"/>
                <w:tab w:val="right" w:pos="11122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MOLINO DE TRACCIÓN HIDRÁULICA, PARQUE " </w:t>
            </w:r>
            <w:r>
              <w:rPr>
                <w:rFonts w:ascii="Arial" w:eastAsia="Arial" w:hAnsi="Arial" w:cs="Arial"/>
                <w:sz w:val="16"/>
              </w:rPr>
              <w:tab/>
              <w:t>EN LAS HACIENDAS, HOY, PARQUE "NÉSTOR ÁLAMO".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4047F2FE" w14:textId="77777777" w:rsidR="002F372A" w:rsidRDefault="006B2E8D">
            <w:pPr>
              <w:spacing w:after="0"/>
              <w:ind w:left="19"/>
            </w:pPr>
            <w:r>
              <w:rPr>
                <w:rFonts w:ascii="Arial" w:eastAsia="Arial" w:hAnsi="Arial" w:cs="Arial"/>
                <w:sz w:val="16"/>
              </w:rPr>
              <w:t>NÉSTOR ÁLAMO"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41D337" w14:textId="77777777" w:rsidR="002F372A" w:rsidRDefault="006B2E8D">
            <w:pPr>
              <w:tabs>
                <w:tab w:val="center" w:pos="6968"/>
                <w:tab w:val="right" w:pos="11122"/>
              </w:tabs>
              <w:spacing w:after="5"/>
            </w:pPr>
            <w:r>
              <w:rPr>
                <w:rFonts w:ascii="Arial" w:eastAsia="Arial" w:hAnsi="Arial" w:cs="Arial"/>
                <w:sz w:val="16"/>
              </w:rPr>
              <w:t>LOCAL CANCHA, CUESTA CABALLERO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C/ REINA ISABEL II, AL NORTE DEL INSTITUTO CUESTA CABALLERO.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</w:p>
          <w:p w14:paraId="2F50AFC3" w14:textId="77777777" w:rsidR="002F372A" w:rsidRDefault="006B2E8D">
            <w:pPr>
              <w:spacing w:after="0"/>
              <w:ind w:left="19"/>
              <w:jc w:val="both"/>
            </w:pPr>
            <w:r>
              <w:rPr>
                <w:rFonts w:ascii="Arial" w:eastAsia="Arial" w:hAnsi="Arial" w:cs="Arial"/>
                <w:sz w:val="16"/>
              </w:rPr>
              <w:t>CASA DE LA JUVENTUD "EL PUENTE".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EL PUENTE, C/ ANTONIO RODRÍGUEZ, 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EDIFICIO CENTRO DEPORTIVO DE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BARRIO DEL CRISTO, AVENIDA DE GRAN CANARIA, CON FAMILIA ESPINO, EDIFICIO</w:t>
            </w:r>
          </w:p>
          <w:p w14:paraId="457389F5" w14:textId="77777777" w:rsidR="002F372A" w:rsidRDefault="006B2E8D">
            <w:pPr>
              <w:spacing w:after="22" w:line="300" w:lineRule="auto"/>
              <w:ind w:left="19"/>
              <w:jc w:val="center"/>
            </w:pPr>
            <w:r>
              <w:rPr>
                <w:rFonts w:ascii="Arial" w:eastAsia="Arial" w:hAnsi="Arial" w:cs="Arial"/>
                <w:sz w:val="16"/>
              </w:rPr>
              <w:t>JUNTO A LA PISCINA MUNICIPAL.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CENTRO DE ATENCIÓN A DISCAPACITADOS DE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CAPELLANÍA DE CARRIZAL, CALLE CHILE, nº 17, TÉRMINO MUNICIPAL DE </w:t>
            </w:r>
            <w:r>
              <w:rPr>
                <w:rFonts w:ascii="Arial" w:eastAsia="Arial" w:hAnsi="Arial" w:cs="Arial"/>
                <w:sz w:val="16"/>
              </w:rPr>
              <w:tab/>
              <w:t>EDIFICIO</w:t>
            </w:r>
          </w:p>
          <w:p w14:paraId="7C8045BB" w14:textId="77777777" w:rsidR="002F372A" w:rsidRDefault="006B2E8D">
            <w:pPr>
              <w:tabs>
                <w:tab w:val="center" w:pos="4674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INGENIO.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60000CF2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58133448" w14:textId="77777777">
        <w:trPr>
          <w:trHeight w:val="214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23B32D19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D5D5C0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4575ED08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416C0E16" w14:textId="77777777">
        <w:trPr>
          <w:trHeight w:val="398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73C988F7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9871A1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144BF7BF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7922114D" w14:textId="77777777">
        <w:trPr>
          <w:trHeight w:val="214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69654891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D9DD610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5B2A1986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7FCB50F4" w14:textId="77777777">
        <w:trPr>
          <w:trHeight w:val="214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2AFEBF32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9F99D56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48159A3F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1C92DE55" w14:textId="77777777">
        <w:trPr>
          <w:trHeight w:val="398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35ED9A53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7463B64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5C6151FA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29FEF18E" w14:textId="77777777">
        <w:trPr>
          <w:trHeight w:val="214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496815AE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1493E5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657A904E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1B530391" w14:textId="77777777">
        <w:trPr>
          <w:trHeight w:val="214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348599AC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4652119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36B365BE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5D4503A5" w14:textId="77777777">
        <w:trPr>
          <w:trHeight w:val="212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5ABC8779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A616D6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37C6B61B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61E41338" w14:textId="77777777">
        <w:trPr>
          <w:trHeight w:val="215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3BA9C8FA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8FF835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5D31FDD7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303C1FD3" w14:textId="77777777">
        <w:trPr>
          <w:trHeight w:val="215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05C23DB0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7C54376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35B9B406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3BDC9D1E" w14:textId="77777777">
        <w:trPr>
          <w:trHeight w:val="214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0D9DACBC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F85BEB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76EB4C57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51F8AF18" w14:textId="77777777">
        <w:trPr>
          <w:trHeight w:val="212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198456F3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0873F5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30554304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36A43FFC" w14:textId="77777777">
        <w:trPr>
          <w:trHeight w:val="216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4C61FFDD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A19A73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60AF0D76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438A6CFB" w14:textId="77777777">
        <w:trPr>
          <w:trHeight w:val="212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56377166" w14:textId="77777777" w:rsidR="002F372A" w:rsidRDefault="006B2E8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8064181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130BB77A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755D29E7" w14:textId="77777777">
        <w:trPr>
          <w:trHeight w:val="398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3083B2B9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6C3F5E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1EC7E306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28DA2436" w14:textId="77777777">
        <w:trPr>
          <w:trHeight w:val="208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nil"/>
              <w:right w:val="nil"/>
            </w:tcBorders>
            <w:shd w:val="clear" w:color="auto" w:fill="FFFFFF"/>
          </w:tcPr>
          <w:p w14:paraId="121D8320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3C0E03" w14:textId="77777777" w:rsidR="002F372A" w:rsidRDefault="002F372A"/>
        </w:tc>
        <w:tc>
          <w:tcPr>
            <w:tcW w:w="1888" w:type="dxa"/>
            <w:vMerge w:val="restart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47F24316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046D19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5B130FD8" w14:textId="77777777">
        <w:trPr>
          <w:trHeight w:val="222"/>
        </w:trPr>
        <w:tc>
          <w:tcPr>
            <w:tcW w:w="947" w:type="dxa"/>
            <w:tcBorders>
              <w:top w:val="nil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53ABF412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161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BF492F" w14:textId="77777777" w:rsidR="002F372A" w:rsidRDefault="002F372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4" w:space="0" w:color="000000"/>
            </w:tcBorders>
          </w:tcPr>
          <w:p w14:paraId="7367401A" w14:textId="77777777" w:rsidR="002F372A" w:rsidRDefault="002F372A"/>
        </w:tc>
      </w:tr>
      <w:tr w:rsidR="002F372A" w14:paraId="3E0704EB" w14:textId="77777777">
        <w:trPr>
          <w:trHeight w:val="395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0553A89D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372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5784C06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23097CD7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PUBLICO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6297222C" w14:textId="77777777">
        <w:trPr>
          <w:trHeight w:val="397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2E5489C8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231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C369266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549B3D9A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6CF8A7E1" w14:textId="77777777">
        <w:trPr>
          <w:trHeight w:val="218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5B06DB08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354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10DB513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75E85458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15E5DC33" w14:textId="77777777">
        <w:trPr>
          <w:trHeight w:val="212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</w:tcPr>
          <w:p w14:paraId="1A4D62F1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326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D9894D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257508F8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70666A54" w14:textId="77777777">
        <w:trPr>
          <w:trHeight w:val="397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2E3D5CA8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455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18617E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000000"/>
            </w:tcBorders>
          </w:tcPr>
          <w:p w14:paraId="5960C4B0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1062E455" w14:textId="77777777">
        <w:trPr>
          <w:trHeight w:val="392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nil"/>
              <w:right w:val="nil"/>
            </w:tcBorders>
            <w:shd w:val="clear" w:color="auto" w:fill="FFFFFF"/>
          </w:tcPr>
          <w:p w14:paraId="240A19EB" w14:textId="77777777" w:rsidR="002F372A" w:rsidRDefault="006B2E8D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>463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911A86" w14:textId="77777777" w:rsidR="002F372A" w:rsidRDefault="002F372A"/>
        </w:tc>
        <w:tc>
          <w:tcPr>
            <w:tcW w:w="1888" w:type="dxa"/>
            <w:tcBorders>
              <w:top w:val="single" w:sz="6" w:space="0" w:color="FFFFFF"/>
              <w:left w:val="nil"/>
              <w:bottom w:val="nil"/>
              <w:right w:val="single" w:sz="4" w:space="0" w:color="000000"/>
            </w:tcBorders>
          </w:tcPr>
          <w:p w14:paraId="03B34B78" w14:textId="77777777" w:rsidR="002F372A" w:rsidRDefault="006B2E8D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CDE4B06" w14:textId="77777777" w:rsidR="002F372A" w:rsidRDefault="006B2E8D">
      <w:pPr>
        <w:spacing w:after="0"/>
        <w:ind w:left="-5" w:right="-15" w:hanging="10"/>
        <w:jc w:val="right"/>
      </w:pPr>
      <w:r>
        <w:rPr>
          <w:noProof/>
        </w:rPr>
        <w:drawing>
          <wp:inline distT="0" distB="0" distL="0" distR="0" wp14:anchorId="19BE6B62" wp14:editId="392A4719">
            <wp:extent cx="876300" cy="731520"/>
            <wp:effectExtent l="0" t="0" r="0" b="0"/>
            <wp:docPr id="1062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PATRIMONIO – </w:t>
      </w:r>
      <w:r>
        <w:rPr>
          <w:b/>
          <w:sz w:val="28"/>
        </w:rPr>
        <w:t xml:space="preserve">BIENES DEMANIALES DE USO O SERVICIO PÚBLICO </w:t>
      </w:r>
    </w:p>
    <w:p w14:paraId="36F0FD39" w14:textId="77777777" w:rsidR="002F372A" w:rsidRDefault="006B2E8D">
      <w:pPr>
        <w:spacing w:after="0"/>
        <w:ind w:left="3049" w:hanging="10"/>
        <w:jc w:val="center"/>
      </w:pPr>
      <w:r>
        <w:rPr>
          <w:b/>
          <w:sz w:val="28"/>
        </w:rPr>
        <w:t xml:space="preserve">   (EPÍGRAFE 1º. INMUEBLES)</w:t>
      </w:r>
      <w:r>
        <w:t xml:space="preserve"> </w:t>
      </w:r>
    </w:p>
    <w:p w14:paraId="562F3797" w14:textId="77777777" w:rsidR="002F372A" w:rsidRDefault="006B2E8D">
      <w:pPr>
        <w:spacing w:after="0"/>
      </w:pPr>
      <w:r>
        <w:t xml:space="preserve"> </w:t>
      </w:r>
    </w:p>
    <w:tbl>
      <w:tblPr>
        <w:tblStyle w:val="TableGrid"/>
        <w:tblW w:w="13965" w:type="dxa"/>
        <w:tblInd w:w="26" w:type="dxa"/>
        <w:tblCellMar>
          <w:top w:w="0" w:type="dxa"/>
          <w:left w:w="19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4294"/>
        <w:gridCol w:w="6112"/>
        <w:gridCol w:w="724"/>
        <w:gridCol w:w="1888"/>
      </w:tblGrid>
      <w:tr w:rsidR="002F372A" w14:paraId="006F6DAA" w14:textId="77777777">
        <w:trPr>
          <w:trHeight w:val="401"/>
        </w:trPr>
        <w:tc>
          <w:tcPr>
            <w:tcW w:w="947" w:type="dxa"/>
            <w:tcBorders>
              <w:top w:val="single" w:sz="6" w:space="0" w:color="C0C0C0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C0C0C0"/>
          </w:tcPr>
          <w:p w14:paraId="6C748B6C" w14:textId="77777777" w:rsidR="002F372A" w:rsidRDefault="006B2E8D">
            <w:pPr>
              <w:spacing w:after="0"/>
              <w:ind w:left="159" w:firstLine="70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6" w:space="0" w:color="C0C0C0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E1599D5" w14:textId="77777777" w:rsidR="002F372A" w:rsidRDefault="006B2E8D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12" w:type="dxa"/>
            <w:tcBorders>
              <w:top w:val="single" w:sz="6" w:space="0" w:color="C0C0C0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C0C0C0"/>
          </w:tcPr>
          <w:p w14:paraId="2DBB53ED" w14:textId="77777777" w:rsidR="002F372A" w:rsidRDefault="006B2E8D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6" w:space="0" w:color="C0C0C0"/>
              <w:left w:val="single" w:sz="2" w:space="0" w:color="FFFFFF"/>
              <w:bottom w:val="single" w:sz="6" w:space="0" w:color="FFFFFF"/>
              <w:right w:val="double" w:sz="4" w:space="0" w:color="000000"/>
            </w:tcBorders>
            <w:shd w:val="clear" w:color="auto" w:fill="C0C0C0"/>
          </w:tcPr>
          <w:p w14:paraId="068F72E2" w14:textId="77777777" w:rsidR="002F372A" w:rsidRDefault="006B2E8D">
            <w:pPr>
              <w:spacing w:after="0"/>
              <w:ind w:left="49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C0C0C0"/>
              <w:left w:val="double" w:sz="4" w:space="0" w:color="000000"/>
              <w:bottom w:val="single" w:sz="6" w:space="0" w:color="FFFFFF"/>
              <w:right w:val="single" w:sz="4" w:space="0" w:color="000000"/>
            </w:tcBorders>
            <w:shd w:val="clear" w:color="auto" w:fill="C0C0C0"/>
          </w:tcPr>
          <w:p w14:paraId="4836FC07" w14:textId="77777777" w:rsidR="002F372A" w:rsidRDefault="006B2E8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F372A" w14:paraId="771258FA" w14:textId="77777777">
        <w:trPr>
          <w:trHeight w:val="409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</w:tcPr>
          <w:p w14:paraId="4DCED36C" w14:textId="77777777" w:rsidR="002F372A" w:rsidRDefault="006B2E8D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467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94" w:type="dxa"/>
            <w:vMerge w:val="restart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</w:tcPr>
          <w:p w14:paraId="1291A6B6" w14:textId="77777777" w:rsidR="002F372A" w:rsidRDefault="006B2E8D">
            <w:pPr>
              <w:spacing w:after="183"/>
            </w:pPr>
            <w:r>
              <w:rPr>
                <w:rFonts w:ascii="Arial" w:eastAsia="Arial" w:hAnsi="Arial" w:cs="Arial"/>
                <w:sz w:val="16"/>
              </w:rPr>
              <w:t>VELATORIO MUNICIPAL, LA HOYA DE CARRIZAL.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B55633" w14:textId="77777777" w:rsidR="002F372A" w:rsidRDefault="006B2E8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LOCAL 6 PLAYA DEL BURRERO (BAÑOS)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B8EAAC" w14:textId="77777777" w:rsidR="002F372A" w:rsidRDefault="006B2E8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 CULTURAL DE LA VILLA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24" w:type="dxa"/>
            <w:gridSpan w:val="3"/>
            <w:tcBorders>
              <w:top w:val="single" w:sz="6" w:space="0" w:color="FFFFFF"/>
              <w:left w:val="single" w:sz="2" w:space="0" w:color="FFFFFF"/>
              <w:bottom w:val="nil"/>
              <w:right w:val="single" w:sz="4" w:space="0" w:color="000000"/>
            </w:tcBorders>
          </w:tcPr>
          <w:p w14:paraId="540FA3F9" w14:textId="77777777" w:rsidR="002F372A" w:rsidRDefault="006B2E8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EN LA AVENIDA DE LA HOYA DE CARRIZAL, TÉRMINO MUNICIPAL DE LA VILLA EDIFICIO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DE INGENIO.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398459AD" w14:textId="77777777">
        <w:trPr>
          <w:trHeight w:val="215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FFFFFF"/>
          </w:tcPr>
          <w:p w14:paraId="15EC60A4" w14:textId="77777777" w:rsidR="002F372A" w:rsidRDefault="006B2E8D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435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4423C2" w14:textId="77777777" w:rsidR="002F372A" w:rsidRDefault="002F372A"/>
        </w:tc>
        <w:tc>
          <w:tcPr>
            <w:tcW w:w="8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C9B72" w14:textId="77777777" w:rsidR="002F372A" w:rsidRDefault="006B2E8D">
            <w:pPr>
              <w:tabs>
                <w:tab w:val="right" w:pos="869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PASEO MARÍTIMO EL BURRERO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F372A" w14:paraId="44EB31D1" w14:textId="77777777">
        <w:trPr>
          <w:trHeight w:val="205"/>
        </w:trPr>
        <w:tc>
          <w:tcPr>
            <w:tcW w:w="94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FFFFF"/>
          </w:tcPr>
          <w:p w14:paraId="257125F4" w14:textId="77777777" w:rsidR="002F372A" w:rsidRDefault="006B2E8D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396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</w:tcPr>
          <w:p w14:paraId="00C9CEE5" w14:textId="77777777" w:rsidR="002F372A" w:rsidRDefault="002F372A"/>
        </w:tc>
        <w:tc>
          <w:tcPr>
            <w:tcW w:w="8724" w:type="dxa"/>
            <w:gridSpan w:val="3"/>
            <w:tcBorders>
              <w:top w:val="nil"/>
              <w:left w:val="single" w:sz="2" w:space="0" w:color="FFFFFF"/>
              <w:bottom w:val="single" w:sz="6" w:space="0" w:color="FFFFFF"/>
              <w:right w:val="single" w:sz="4" w:space="0" w:color="000000"/>
            </w:tcBorders>
          </w:tcPr>
          <w:p w14:paraId="5912E515" w14:textId="77777777" w:rsidR="002F372A" w:rsidRDefault="006B2E8D">
            <w:pPr>
              <w:tabs>
                <w:tab w:val="right" w:pos="8695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CALLE RAMÓN Y CAJAL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EDIFICIO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SERVICIO PÚBLICO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DE30668" w14:textId="77777777" w:rsidR="002F372A" w:rsidRDefault="006B2E8D">
      <w:pPr>
        <w:spacing w:after="218"/>
      </w:pPr>
      <w:r>
        <w:t xml:space="preserve"> </w:t>
      </w:r>
    </w:p>
    <w:p w14:paraId="59797156" w14:textId="77777777" w:rsidR="002F372A" w:rsidRDefault="006B2E8D">
      <w:pPr>
        <w:spacing w:after="218"/>
      </w:pPr>
      <w:r>
        <w:t xml:space="preserve"> </w:t>
      </w:r>
    </w:p>
    <w:p w14:paraId="22FDDADE" w14:textId="77777777" w:rsidR="002F372A" w:rsidRDefault="006B2E8D">
      <w:pPr>
        <w:spacing w:after="218"/>
      </w:pPr>
      <w:r>
        <w:t xml:space="preserve"> </w:t>
      </w:r>
    </w:p>
    <w:p w14:paraId="7FC23C54" w14:textId="77777777" w:rsidR="002F372A" w:rsidRDefault="006B2E8D">
      <w:pPr>
        <w:spacing w:after="218"/>
      </w:pPr>
      <w:r>
        <w:t xml:space="preserve"> </w:t>
      </w:r>
    </w:p>
    <w:p w14:paraId="59915FDF" w14:textId="77777777" w:rsidR="002F372A" w:rsidRDefault="006B2E8D">
      <w:pPr>
        <w:spacing w:after="0"/>
      </w:pPr>
      <w:r>
        <w:t xml:space="preserve"> </w:t>
      </w:r>
    </w:p>
    <w:sectPr w:rsidR="002F372A">
      <w:pgSz w:w="16838" w:h="11906" w:orient="landscape"/>
      <w:pgMar w:top="708" w:right="4454" w:bottom="179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2A"/>
    <w:rsid w:val="002F372A"/>
    <w:rsid w:val="0042136D"/>
    <w:rsid w:val="006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2394"/>
  <w15:docId w15:val="{164F6CD4-6C49-40AE-8F90-2B6009D8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2024-11-08T14:51:00Z</dcterms:created>
  <dcterms:modified xsi:type="dcterms:W3CDTF">2024-11-08T14:51:00Z</dcterms:modified>
</cp:coreProperties>
</file>