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803C4" w14:textId="77777777" w:rsidR="0066319A" w:rsidRDefault="00862365">
      <w:pPr>
        <w:pBdr>
          <w:top w:val="single" w:sz="4" w:space="0" w:color="000000"/>
          <w:left w:val="single" w:sz="4" w:space="0" w:color="000000"/>
          <w:bottom w:val="single" w:sz="4" w:space="0" w:color="000000"/>
          <w:right w:val="single" w:sz="4" w:space="0" w:color="000000"/>
        </w:pBdr>
        <w:spacing w:after="161" w:line="240" w:lineRule="auto"/>
        <w:ind w:left="110" w:right="96" w:hanging="10"/>
        <w:jc w:val="both"/>
      </w:pPr>
      <w:r>
        <w:rPr>
          <w:rFonts w:ascii="Open Sans" w:eastAsia="Open Sans" w:hAnsi="Open Sans" w:cs="Open Sans"/>
          <w:sz w:val="20"/>
        </w:rPr>
        <w:t xml:space="preserve">altura inferior del borde de los espejos en ambos casos es superior a la admitida ya que están a una altura de 1,10 m, y ninguno de los dos tiene iluminación automática. </w:t>
      </w:r>
    </w:p>
    <w:p w14:paraId="0A1550F2" w14:textId="77777777" w:rsidR="0066319A" w:rsidRDefault="00862365">
      <w:pPr>
        <w:pBdr>
          <w:top w:val="single" w:sz="4" w:space="0" w:color="000000"/>
          <w:left w:val="single" w:sz="4" w:space="0" w:color="000000"/>
          <w:bottom w:val="single" w:sz="4" w:space="0" w:color="000000"/>
          <w:right w:val="single" w:sz="4" w:space="0" w:color="000000"/>
        </w:pBdr>
        <w:spacing w:after="161" w:line="240" w:lineRule="auto"/>
        <w:ind w:left="110" w:right="96" w:hanging="10"/>
        <w:jc w:val="both"/>
      </w:pPr>
      <w:r>
        <w:rPr>
          <w:rFonts w:ascii="Open Sans" w:eastAsia="Open Sans" w:hAnsi="Open Sans" w:cs="Open Sans"/>
          <w:sz w:val="20"/>
        </w:rPr>
        <w:t xml:space="preserve">En cuanto a la ordenación del mobiliario del edificio, cumple en el espacio libre pero incumple en cuanto a la reserva mínima y altura de bocas, ya que en diferentes zonas del edificio, incluidos los servicios higiénicos, son de altura inferior a las admitidas, y además son de pedal. </w:t>
      </w:r>
    </w:p>
    <w:p w14:paraId="6ECF061D" w14:textId="77777777" w:rsidR="0066319A" w:rsidRDefault="00862365">
      <w:pPr>
        <w:pBdr>
          <w:top w:val="single" w:sz="4" w:space="0" w:color="000000"/>
          <w:left w:val="single" w:sz="4" w:space="0" w:color="000000"/>
          <w:bottom w:val="single" w:sz="4" w:space="0" w:color="000000"/>
          <w:right w:val="single" w:sz="4" w:space="0" w:color="000000"/>
        </w:pBdr>
        <w:spacing w:after="779" w:line="240" w:lineRule="auto"/>
        <w:ind w:left="110" w:right="96" w:hanging="10"/>
        <w:jc w:val="both"/>
      </w:pPr>
      <w:r>
        <w:rPr>
          <w:rFonts w:ascii="Open Sans" w:eastAsia="Open Sans" w:hAnsi="Open Sans" w:cs="Open Sans"/>
          <w:sz w:val="20"/>
        </w:rPr>
        <w:t>El edificio no cuenta con la entrada con señalización mediante SIA complementado con flecha direccional y tampoco a lo largo del itinerario ni en el ascensor o los aseos. El ascensor dispone de indicador del número de planta solamente en el interior de la cabina, y únicamente se da información en la cabina. No todos los servicios higiénicos disponen de pictograma normalizados, los que cuentan con ellos no están normalizados, ni en alto relieve y colocados a una altura superior a 1,20 m, y ninguno de los ase</w:t>
      </w:r>
      <w:r>
        <w:rPr>
          <w:rFonts w:ascii="Open Sans" w:eastAsia="Open Sans" w:hAnsi="Open Sans" w:cs="Open Sans"/>
          <w:sz w:val="20"/>
        </w:rPr>
        <w:t xml:space="preserve">os dispone de sistema de llamada de auxilio en el interior. </w:t>
      </w:r>
    </w:p>
    <w:p w14:paraId="172A7B34" w14:textId="77777777" w:rsidR="0066319A" w:rsidRDefault="00862365">
      <w:pPr>
        <w:pStyle w:val="Ttulo1"/>
        <w:ind w:left="-5"/>
      </w:pPr>
      <w:r>
        <w:rPr>
          <w:color w:val="008700"/>
        </w:rPr>
        <w:t xml:space="preserve">2.3. </w:t>
      </w:r>
      <w:r>
        <w:t xml:space="preserve">PROPUESTAS DE ACTUACIÓN </w:t>
      </w:r>
    </w:p>
    <w:p w14:paraId="53C52652" w14:textId="77777777" w:rsidR="0066319A" w:rsidRDefault="00862365">
      <w:pPr>
        <w:spacing w:after="152" w:line="250" w:lineRule="auto"/>
        <w:ind w:left="-5" w:hanging="10"/>
        <w:jc w:val="both"/>
      </w:pPr>
      <w:r>
        <w:rPr>
          <w:rFonts w:ascii="Open Sans" w:eastAsia="Open Sans" w:hAnsi="Open Sans" w:cs="Open Sans"/>
          <w:sz w:val="20"/>
        </w:rPr>
        <w:t xml:space="preserve">En el Anexo II del presente Plan se desarrollan todas las propuestas de actuación para cada uno de los edificios públicos de titularidad municipal considerados prioritarios según los criterios de selección aplicados. </w:t>
      </w:r>
    </w:p>
    <w:p w14:paraId="4D5C0CFA" w14:textId="77777777" w:rsidR="0066319A" w:rsidRDefault="00862365">
      <w:pPr>
        <w:spacing w:after="8" w:line="250" w:lineRule="auto"/>
        <w:ind w:left="-5" w:hanging="10"/>
        <w:jc w:val="both"/>
      </w:pPr>
      <w:r>
        <w:rPr>
          <w:rFonts w:ascii="Open Sans" w:eastAsia="Open Sans" w:hAnsi="Open Sans" w:cs="Open Sans"/>
          <w:sz w:val="20"/>
        </w:rPr>
        <w:t xml:space="preserve">A continuación, se indican las diferentes actuaciones propuestas para cada uno de los edificios públicos seleccionados: </w:t>
      </w:r>
    </w:p>
    <w:tbl>
      <w:tblPr>
        <w:tblStyle w:val="TableGrid"/>
        <w:tblW w:w="9615" w:type="dxa"/>
        <w:tblInd w:w="1" w:type="dxa"/>
        <w:tblCellMar>
          <w:top w:w="56" w:type="dxa"/>
          <w:left w:w="108" w:type="dxa"/>
          <w:bottom w:w="0" w:type="dxa"/>
          <w:right w:w="73" w:type="dxa"/>
        </w:tblCellMar>
        <w:tblLook w:val="04A0" w:firstRow="1" w:lastRow="0" w:firstColumn="1" w:lastColumn="0" w:noHBand="0" w:noVBand="1"/>
      </w:tblPr>
      <w:tblGrid>
        <w:gridCol w:w="3098"/>
        <w:gridCol w:w="6517"/>
      </w:tblGrid>
      <w:tr w:rsidR="0066319A" w14:paraId="154015C2" w14:textId="77777777">
        <w:trPr>
          <w:trHeight w:val="423"/>
        </w:trPr>
        <w:tc>
          <w:tcPr>
            <w:tcW w:w="3098" w:type="dxa"/>
            <w:tcBorders>
              <w:top w:val="single" w:sz="12" w:space="0" w:color="000000"/>
              <w:left w:val="single" w:sz="12" w:space="0" w:color="000000"/>
              <w:bottom w:val="single" w:sz="12" w:space="0" w:color="000000"/>
              <w:right w:val="single" w:sz="4" w:space="0" w:color="000000"/>
            </w:tcBorders>
            <w:shd w:val="clear" w:color="auto" w:fill="BBF47D"/>
          </w:tcPr>
          <w:p w14:paraId="5F6AAFF4" w14:textId="77777777" w:rsidR="0066319A" w:rsidRDefault="00862365">
            <w:pPr>
              <w:spacing w:after="0"/>
              <w:ind w:right="39"/>
              <w:jc w:val="center"/>
            </w:pPr>
            <w:r>
              <w:rPr>
                <w:rFonts w:ascii="Open Sans" w:eastAsia="Open Sans" w:hAnsi="Open Sans" w:cs="Open Sans"/>
                <w:b/>
                <w:sz w:val="16"/>
              </w:rPr>
              <w:t xml:space="preserve">EDIFICIOS </w:t>
            </w:r>
          </w:p>
        </w:tc>
        <w:tc>
          <w:tcPr>
            <w:tcW w:w="6517" w:type="dxa"/>
            <w:tcBorders>
              <w:top w:val="single" w:sz="12" w:space="0" w:color="000000"/>
              <w:left w:val="single" w:sz="4" w:space="0" w:color="000000"/>
              <w:bottom w:val="single" w:sz="12" w:space="0" w:color="000000"/>
              <w:right w:val="single" w:sz="12" w:space="0" w:color="000000"/>
            </w:tcBorders>
            <w:shd w:val="clear" w:color="auto" w:fill="BBF47D"/>
          </w:tcPr>
          <w:p w14:paraId="1AED1B61" w14:textId="77777777" w:rsidR="0066319A" w:rsidRDefault="00862365">
            <w:pPr>
              <w:spacing w:after="0"/>
              <w:ind w:right="33"/>
              <w:jc w:val="center"/>
            </w:pPr>
            <w:r>
              <w:rPr>
                <w:rFonts w:ascii="Open Sans" w:eastAsia="Open Sans" w:hAnsi="Open Sans" w:cs="Open Sans"/>
                <w:b/>
                <w:sz w:val="16"/>
              </w:rPr>
              <w:t xml:space="preserve">ACTUACIONES PROPUESTAS </w:t>
            </w:r>
          </w:p>
        </w:tc>
      </w:tr>
      <w:tr w:rsidR="0066319A" w14:paraId="30E53B8C" w14:textId="77777777">
        <w:trPr>
          <w:trHeight w:val="390"/>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568F6BD2" w14:textId="77777777" w:rsidR="0066319A" w:rsidRDefault="00862365">
            <w:pPr>
              <w:spacing w:after="25"/>
              <w:ind w:right="41"/>
              <w:jc w:val="center"/>
            </w:pPr>
            <w:r>
              <w:rPr>
                <w:rFonts w:ascii="Open Sans" w:eastAsia="Open Sans" w:hAnsi="Open Sans" w:cs="Open Sans"/>
                <w:b/>
                <w:sz w:val="16"/>
              </w:rPr>
              <w:t xml:space="preserve">Ed.01. </w:t>
            </w:r>
          </w:p>
          <w:p w14:paraId="572847E8" w14:textId="77777777" w:rsidR="0066319A" w:rsidRDefault="00862365">
            <w:pPr>
              <w:spacing w:after="0"/>
              <w:ind w:right="38"/>
              <w:jc w:val="center"/>
            </w:pPr>
            <w:r>
              <w:rPr>
                <w:rFonts w:ascii="Open Sans" w:eastAsia="Open Sans" w:hAnsi="Open Sans" w:cs="Open Sans"/>
                <w:b/>
                <w:sz w:val="16"/>
              </w:rPr>
              <w:t xml:space="preserve">MUSEO DEL AGUA Y DEL AZÚCAR </w:t>
            </w:r>
          </w:p>
        </w:tc>
        <w:tc>
          <w:tcPr>
            <w:tcW w:w="6517" w:type="dxa"/>
            <w:tcBorders>
              <w:top w:val="single" w:sz="12" w:space="0" w:color="000000"/>
              <w:left w:val="single" w:sz="4" w:space="0" w:color="000000"/>
              <w:bottom w:val="single" w:sz="4" w:space="0" w:color="000000"/>
              <w:right w:val="single" w:sz="12" w:space="0" w:color="000000"/>
            </w:tcBorders>
          </w:tcPr>
          <w:p w14:paraId="3F5B6958" w14:textId="77777777" w:rsidR="0066319A" w:rsidRDefault="00862365">
            <w:pPr>
              <w:spacing w:after="0"/>
            </w:pPr>
            <w:r>
              <w:rPr>
                <w:rFonts w:ascii="Open Sans" w:eastAsia="Open Sans" w:hAnsi="Open Sans" w:cs="Open Sans"/>
                <w:sz w:val="16"/>
              </w:rPr>
              <w:t xml:space="preserve">1. Acondicionamiento del itinerario (E1). </w:t>
            </w:r>
          </w:p>
        </w:tc>
      </w:tr>
      <w:tr w:rsidR="0066319A" w14:paraId="5083201D" w14:textId="77777777">
        <w:trPr>
          <w:trHeight w:val="398"/>
        </w:trPr>
        <w:tc>
          <w:tcPr>
            <w:tcW w:w="0" w:type="auto"/>
            <w:vMerge/>
            <w:tcBorders>
              <w:top w:val="nil"/>
              <w:left w:val="single" w:sz="12" w:space="0" w:color="000000"/>
              <w:bottom w:val="nil"/>
              <w:right w:val="single" w:sz="4" w:space="0" w:color="000000"/>
            </w:tcBorders>
          </w:tcPr>
          <w:p w14:paraId="652A36E2"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1F8871D1" w14:textId="77777777" w:rsidR="0066319A" w:rsidRDefault="00862365">
            <w:pPr>
              <w:spacing w:after="0"/>
            </w:pPr>
            <w:r>
              <w:rPr>
                <w:rFonts w:ascii="Open Sans" w:eastAsia="Open Sans" w:hAnsi="Open Sans" w:cs="Open Sans"/>
                <w:sz w:val="16"/>
              </w:rPr>
              <w:t xml:space="preserve">2. Acondicionamiento de las rampas existentes (E2). </w:t>
            </w:r>
          </w:p>
        </w:tc>
      </w:tr>
      <w:tr w:rsidR="0066319A" w14:paraId="298F64B8" w14:textId="77777777">
        <w:trPr>
          <w:trHeight w:val="398"/>
        </w:trPr>
        <w:tc>
          <w:tcPr>
            <w:tcW w:w="0" w:type="auto"/>
            <w:vMerge/>
            <w:tcBorders>
              <w:top w:val="nil"/>
              <w:left w:val="single" w:sz="12" w:space="0" w:color="000000"/>
              <w:bottom w:val="nil"/>
              <w:right w:val="single" w:sz="4" w:space="0" w:color="000000"/>
            </w:tcBorders>
          </w:tcPr>
          <w:p w14:paraId="5173D36C"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6382BCBC" w14:textId="77777777" w:rsidR="0066319A" w:rsidRDefault="00862365">
            <w:pPr>
              <w:spacing w:after="0"/>
            </w:pPr>
            <w:r>
              <w:rPr>
                <w:rFonts w:ascii="Open Sans" w:eastAsia="Open Sans" w:hAnsi="Open Sans" w:cs="Open Sans"/>
                <w:sz w:val="16"/>
              </w:rPr>
              <w:t xml:space="preserve">3. Acondicionamiento de la escalera (E4.1). </w:t>
            </w:r>
          </w:p>
        </w:tc>
      </w:tr>
      <w:tr w:rsidR="0066319A" w14:paraId="26EBE0A6" w14:textId="77777777">
        <w:trPr>
          <w:trHeight w:val="409"/>
        </w:trPr>
        <w:tc>
          <w:tcPr>
            <w:tcW w:w="0" w:type="auto"/>
            <w:vMerge/>
            <w:tcBorders>
              <w:top w:val="nil"/>
              <w:left w:val="single" w:sz="12" w:space="0" w:color="000000"/>
              <w:bottom w:val="single" w:sz="12" w:space="0" w:color="000000"/>
              <w:right w:val="single" w:sz="4" w:space="0" w:color="000000"/>
            </w:tcBorders>
          </w:tcPr>
          <w:p w14:paraId="7D17BA4F"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1253763E" w14:textId="77777777" w:rsidR="0066319A" w:rsidRDefault="00862365">
            <w:pPr>
              <w:spacing w:after="0"/>
            </w:pPr>
            <w:r>
              <w:rPr>
                <w:rFonts w:ascii="Open Sans" w:eastAsia="Open Sans" w:hAnsi="Open Sans" w:cs="Open Sans"/>
                <w:sz w:val="16"/>
              </w:rPr>
              <w:t xml:space="preserve">4. Disposición de información y señalización accesible (E8). </w:t>
            </w:r>
          </w:p>
        </w:tc>
      </w:tr>
      <w:tr w:rsidR="0066319A" w14:paraId="675B1393" w14:textId="77777777">
        <w:trPr>
          <w:trHeight w:val="390"/>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4215F5A7" w14:textId="77777777" w:rsidR="0066319A" w:rsidRDefault="00862365">
            <w:pPr>
              <w:spacing w:after="23"/>
              <w:ind w:right="41"/>
              <w:jc w:val="center"/>
            </w:pPr>
            <w:r>
              <w:rPr>
                <w:rFonts w:ascii="Open Sans" w:eastAsia="Open Sans" w:hAnsi="Open Sans" w:cs="Open Sans"/>
                <w:b/>
                <w:sz w:val="16"/>
              </w:rPr>
              <w:t xml:space="preserve">Ed.02. </w:t>
            </w:r>
          </w:p>
          <w:p w14:paraId="5F7DEE18" w14:textId="77777777" w:rsidR="0066319A" w:rsidRDefault="00862365">
            <w:pPr>
              <w:spacing w:after="0"/>
              <w:ind w:right="36"/>
              <w:jc w:val="center"/>
            </w:pPr>
            <w:r>
              <w:rPr>
                <w:rFonts w:ascii="Open Sans" w:eastAsia="Open Sans" w:hAnsi="Open Sans" w:cs="Open Sans"/>
                <w:b/>
                <w:sz w:val="16"/>
              </w:rPr>
              <w:t xml:space="preserve">MUSEO ABIERTO DEL AGUA </w:t>
            </w:r>
          </w:p>
        </w:tc>
        <w:tc>
          <w:tcPr>
            <w:tcW w:w="6517" w:type="dxa"/>
            <w:tcBorders>
              <w:top w:val="single" w:sz="12" w:space="0" w:color="000000"/>
              <w:left w:val="single" w:sz="4" w:space="0" w:color="000000"/>
              <w:bottom w:val="single" w:sz="4" w:space="0" w:color="000000"/>
              <w:right w:val="single" w:sz="12" w:space="0" w:color="000000"/>
            </w:tcBorders>
          </w:tcPr>
          <w:p w14:paraId="7D23F42B" w14:textId="77777777" w:rsidR="0066319A" w:rsidRDefault="00862365">
            <w:pPr>
              <w:spacing w:after="0"/>
            </w:pPr>
            <w:r>
              <w:rPr>
                <w:rFonts w:ascii="Open Sans" w:eastAsia="Open Sans" w:hAnsi="Open Sans" w:cs="Open Sans"/>
                <w:sz w:val="16"/>
              </w:rPr>
              <w:t xml:space="preserve">1. Acondicionamiento del itinerario (E1). </w:t>
            </w:r>
          </w:p>
        </w:tc>
      </w:tr>
      <w:tr w:rsidR="0066319A" w14:paraId="703F8487" w14:textId="77777777">
        <w:trPr>
          <w:trHeight w:val="377"/>
        </w:trPr>
        <w:tc>
          <w:tcPr>
            <w:tcW w:w="0" w:type="auto"/>
            <w:vMerge/>
            <w:tcBorders>
              <w:top w:val="nil"/>
              <w:left w:val="single" w:sz="12" w:space="0" w:color="000000"/>
              <w:bottom w:val="nil"/>
              <w:right w:val="single" w:sz="4" w:space="0" w:color="000000"/>
            </w:tcBorders>
          </w:tcPr>
          <w:p w14:paraId="2C0AD548"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6A4EDB2" w14:textId="77777777" w:rsidR="0066319A" w:rsidRDefault="00862365">
            <w:pPr>
              <w:spacing w:after="0"/>
            </w:pPr>
            <w:r>
              <w:rPr>
                <w:rFonts w:ascii="Open Sans" w:eastAsia="Open Sans" w:hAnsi="Open Sans" w:cs="Open Sans"/>
                <w:sz w:val="16"/>
              </w:rPr>
              <w:t xml:space="preserve">2. Acondicionamiento de la rampa (E2). </w:t>
            </w:r>
          </w:p>
        </w:tc>
      </w:tr>
      <w:tr w:rsidR="0066319A" w14:paraId="1C1017DE" w14:textId="77777777">
        <w:trPr>
          <w:trHeight w:val="379"/>
        </w:trPr>
        <w:tc>
          <w:tcPr>
            <w:tcW w:w="0" w:type="auto"/>
            <w:vMerge/>
            <w:tcBorders>
              <w:top w:val="nil"/>
              <w:left w:val="single" w:sz="12" w:space="0" w:color="000000"/>
              <w:bottom w:val="nil"/>
              <w:right w:val="single" w:sz="4" w:space="0" w:color="000000"/>
            </w:tcBorders>
          </w:tcPr>
          <w:p w14:paraId="4FCC1818"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63C51DAB" w14:textId="77777777" w:rsidR="0066319A" w:rsidRDefault="00862365">
            <w:pPr>
              <w:spacing w:after="0"/>
            </w:pPr>
            <w:r>
              <w:rPr>
                <w:rFonts w:ascii="Open Sans" w:eastAsia="Open Sans" w:hAnsi="Open Sans" w:cs="Open Sans"/>
                <w:sz w:val="16"/>
              </w:rPr>
              <w:t xml:space="preserve">3. Acondicionamiento del ascensor (E3). </w:t>
            </w:r>
          </w:p>
        </w:tc>
      </w:tr>
      <w:tr w:rsidR="0066319A" w14:paraId="75BAE2F9" w14:textId="77777777">
        <w:trPr>
          <w:trHeight w:val="379"/>
        </w:trPr>
        <w:tc>
          <w:tcPr>
            <w:tcW w:w="0" w:type="auto"/>
            <w:vMerge/>
            <w:tcBorders>
              <w:top w:val="nil"/>
              <w:left w:val="single" w:sz="12" w:space="0" w:color="000000"/>
              <w:bottom w:val="nil"/>
              <w:right w:val="single" w:sz="4" w:space="0" w:color="000000"/>
            </w:tcBorders>
          </w:tcPr>
          <w:p w14:paraId="307064F5"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62DDE584" w14:textId="77777777" w:rsidR="0066319A" w:rsidRDefault="00862365">
            <w:pPr>
              <w:spacing w:after="0"/>
            </w:pPr>
            <w:r>
              <w:rPr>
                <w:rFonts w:ascii="Open Sans" w:eastAsia="Open Sans" w:hAnsi="Open Sans" w:cs="Open Sans"/>
                <w:sz w:val="16"/>
              </w:rPr>
              <w:t xml:space="preserve">4. Remodelación de la escalera (E4). </w:t>
            </w:r>
          </w:p>
        </w:tc>
      </w:tr>
      <w:tr w:rsidR="0066319A" w14:paraId="213C5D1B" w14:textId="77777777">
        <w:trPr>
          <w:trHeight w:val="379"/>
        </w:trPr>
        <w:tc>
          <w:tcPr>
            <w:tcW w:w="0" w:type="auto"/>
            <w:vMerge/>
            <w:tcBorders>
              <w:top w:val="nil"/>
              <w:left w:val="single" w:sz="12" w:space="0" w:color="000000"/>
              <w:bottom w:val="nil"/>
              <w:right w:val="single" w:sz="4" w:space="0" w:color="000000"/>
            </w:tcBorders>
          </w:tcPr>
          <w:p w14:paraId="1DA26B7C"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B0245CA" w14:textId="77777777" w:rsidR="0066319A" w:rsidRDefault="00862365">
            <w:pPr>
              <w:spacing w:after="0"/>
            </w:pPr>
            <w:r>
              <w:rPr>
                <w:rFonts w:ascii="Open Sans" w:eastAsia="Open Sans" w:hAnsi="Open Sans" w:cs="Open Sans"/>
                <w:sz w:val="16"/>
              </w:rPr>
              <w:t xml:space="preserve">5. Acondicionamiento del mobiliario (E7). </w:t>
            </w:r>
          </w:p>
        </w:tc>
      </w:tr>
      <w:tr w:rsidR="0066319A" w14:paraId="011E31F5" w14:textId="77777777">
        <w:trPr>
          <w:trHeight w:val="390"/>
        </w:trPr>
        <w:tc>
          <w:tcPr>
            <w:tcW w:w="0" w:type="auto"/>
            <w:vMerge/>
            <w:tcBorders>
              <w:top w:val="nil"/>
              <w:left w:val="single" w:sz="12" w:space="0" w:color="000000"/>
              <w:bottom w:val="single" w:sz="12" w:space="0" w:color="000000"/>
              <w:right w:val="single" w:sz="4" w:space="0" w:color="000000"/>
            </w:tcBorders>
          </w:tcPr>
          <w:p w14:paraId="23CC9F11"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7BFF02DF" w14:textId="77777777" w:rsidR="0066319A" w:rsidRDefault="00862365">
            <w:pPr>
              <w:spacing w:after="0"/>
            </w:pPr>
            <w:r>
              <w:rPr>
                <w:rFonts w:ascii="Open Sans" w:eastAsia="Open Sans" w:hAnsi="Open Sans" w:cs="Open Sans"/>
                <w:sz w:val="16"/>
              </w:rPr>
              <w:t xml:space="preserve">6. Disposición de información y señalización accesible (E8). </w:t>
            </w:r>
          </w:p>
        </w:tc>
      </w:tr>
      <w:tr w:rsidR="0066319A" w14:paraId="3CDFC58D" w14:textId="77777777">
        <w:trPr>
          <w:trHeight w:val="387"/>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7E6F2ABD" w14:textId="77777777" w:rsidR="0066319A" w:rsidRDefault="00862365">
            <w:pPr>
              <w:spacing w:after="25"/>
              <w:ind w:right="41"/>
              <w:jc w:val="center"/>
            </w:pPr>
            <w:r>
              <w:rPr>
                <w:rFonts w:ascii="Open Sans" w:eastAsia="Open Sans" w:hAnsi="Open Sans" w:cs="Open Sans"/>
                <w:b/>
                <w:sz w:val="16"/>
              </w:rPr>
              <w:t xml:space="preserve">Ed.03. </w:t>
            </w:r>
          </w:p>
          <w:p w14:paraId="09C79158" w14:textId="77777777" w:rsidR="0066319A" w:rsidRDefault="00862365">
            <w:pPr>
              <w:spacing w:after="25"/>
              <w:ind w:left="4"/>
            </w:pPr>
            <w:r>
              <w:rPr>
                <w:rFonts w:ascii="Open Sans" w:eastAsia="Open Sans" w:hAnsi="Open Sans" w:cs="Open Sans"/>
                <w:b/>
                <w:sz w:val="16"/>
              </w:rPr>
              <w:t xml:space="preserve">CENTRO DE LA FUNDACIÓN PARA LA </w:t>
            </w:r>
          </w:p>
          <w:p w14:paraId="481FA593" w14:textId="77777777" w:rsidR="0066319A" w:rsidRDefault="00862365">
            <w:pPr>
              <w:spacing w:after="0"/>
              <w:jc w:val="center"/>
            </w:pPr>
            <w:r>
              <w:rPr>
                <w:rFonts w:ascii="Open Sans" w:eastAsia="Open Sans" w:hAnsi="Open Sans" w:cs="Open Sans"/>
                <w:b/>
                <w:sz w:val="16"/>
              </w:rPr>
              <w:t xml:space="preserve">FORMACIÓN Y PROMOCIÓN DEL EMPLEO Y EDIFICIO ANEXO </w:t>
            </w:r>
          </w:p>
        </w:tc>
        <w:tc>
          <w:tcPr>
            <w:tcW w:w="6517" w:type="dxa"/>
            <w:tcBorders>
              <w:top w:val="single" w:sz="12" w:space="0" w:color="000000"/>
              <w:left w:val="single" w:sz="4" w:space="0" w:color="000000"/>
              <w:bottom w:val="single" w:sz="4" w:space="0" w:color="000000"/>
              <w:right w:val="single" w:sz="12" w:space="0" w:color="000000"/>
            </w:tcBorders>
          </w:tcPr>
          <w:p w14:paraId="011FD29F" w14:textId="77777777" w:rsidR="0066319A" w:rsidRDefault="00862365">
            <w:pPr>
              <w:spacing w:after="0"/>
            </w:pPr>
            <w:r>
              <w:rPr>
                <w:rFonts w:ascii="Open Sans" w:eastAsia="Open Sans" w:hAnsi="Open Sans" w:cs="Open Sans"/>
                <w:sz w:val="16"/>
              </w:rPr>
              <w:t xml:space="preserve">1. Acondicionamiento del ascensor (E3). </w:t>
            </w:r>
          </w:p>
        </w:tc>
      </w:tr>
      <w:tr w:rsidR="0066319A" w14:paraId="3281E686" w14:textId="77777777">
        <w:trPr>
          <w:trHeight w:val="379"/>
        </w:trPr>
        <w:tc>
          <w:tcPr>
            <w:tcW w:w="0" w:type="auto"/>
            <w:vMerge/>
            <w:tcBorders>
              <w:top w:val="nil"/>
              <w:left w:val="single" w:sz="12" w:space="0" w:color="000000"/>
              <w:bottom w:val="nil"/>
              <w:right w:val="single" w:sz="4" w:space="0" w:color="000000"/>
            </w:tcBorders>
          </w:tcPr>
          <w:p w14:paraId="6FAA7701"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9A46349" w14:textId="77777777" w:rsidR="0066319A" w:rsidRDefault="00862365">
            <w:pPr>
              <w:spacing w:after="0"/>
            </w:pPr>
            <w:r>
              <w:rPr>
                <w:rFonts w:ascii="Open Sans" w:eastAsia="Open Sans" w:hAnsi="Open Sans" w:cs="Open Sans"/>
                <w:sz w:val="16"/>
              </w:rPr>
              <w:t xml:space="preserve">2. Acondicionamiento de las escaleras (E4). </w:t>
            </w:r>
          </w:p>
        </w:tc>
      </w:tr>
      <w:tr w:rsidR="0066319A" w14:paraId="32BBB0DC" w14:textId="77777777">
        <w:trPr>
          <w:trHeight w:val="379"/>
        </w:trPr>
        <w:tc>
          <w:tcPr>
            <w:tcW w:w="0" w:type="auto"/>
            <w:vMerge/>
            <w:tcBorders>
              <w:top w:val="nil"/>
              <w:left w:val="single" w:sz="12" w:space="0" w:color="000000"/>
              <w:bottom w:val="nil"/>
              <w:right w:val="single" w:sz="4" w:space="0" w:color="000000"/>
            </w:tcBorders>
          </w:tcPr>
          <w:p w14:paraId="3C757806"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018A53C0" w14:textId="77777777" w:rsidR="0066319A" w:rsidRDefault="00862365">
            <w:pPr>
              <w:spacing w:after="0"/>
            </w:pPr>
            <w:r>
              <w:rPr>
                <w:rFonts w:ascii="Open Sans" w:eastAsia="Open Sans" w:hAnsi="Open Sans" w:cs="Open Sans"/>
                <w:sz w:val="16"/>
              </w:rPr>
              <w:t xml:space="preserve">3. Acondicionamiento de los servicios higiénicos (E5). </w:t>
            </w:r>
          </w:p>
        </w:tc>
      </w:tr>
      <w:tr w:rsidR="0066319A" w14:paraId="0EB975F0" w14:textId="77777777">
        <w:trPr>
          <w:trHeight w:val="379"/>
        </w:trPr>
        <w:tc>
          <w:tcPr>
            <w:tcW w:w="0" w:type="auto"/>
            <w:vMerge/>
            <w:tcBorders>
              <w:top w:val="nil"/>
              <w:left w:val="single" w:sz="12" w:space="0" w:color="000000"/>
              <w:bottom w:val="nil"/>
              <w:right w:val="single" w:sz="4" w:space="0" w:color="000000"/>
            </w:tcBorders>
          </w:tcPr>
          <w:p w14:paraId="657CC608"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EC60BA3" w14:textId="77777777" w:rsidR="0066319A" w:rsidRDefault="00862365">
            <w:pPr>
              <w:spacing w:after="0"/>
            </w:pPr>
            <w:r>
              <w:rPr>
                <w:rFonts w:ascii="Open Sans" w:eastAsia="Open Sans" w:hAnsi="Open Sans" w:cs="Open Sans"/>
                <w:sz w:val="16"/>
              </w:rPr>
              <w:t xml:space="preserve">4. Acondicionamiento del mobiliario (E7). </w:t>
            </w:r>
          </w:p>
        </w:tc>
      </w:tr>
      <w:tr w:rsidR="0066319A" w14:paraId="5C198F5F" w14:textId="77777777">
        <w:trPr>
          <w:trHeight w:val="390"/>
        </w:trPr>
        <w:tc>
          <w:tcPr>
            <w:tcW w:w="0" w:type="auto"/>
            <w:vMerge/>
            <w:tcBorders>
              <w:top w:val="nil"/>
              <w:left w:val="single" w:sz="12" w:space="0" w:color="000000"/>
              <w:bottom w:val="single" w:sz="12" w:space="0" w:color="000000"/>
              <w:right w:val="single" w:sz="4" w:space="0" w:color="000000"/>
            </w:tcBorders>
          </w:tcPr>
          <w:p w14:paraId="7BEE2644"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7A3EF3BD" w14:textId="77777777" w:rsidR="0066319A" w:rsidRDefault="00862365">
            <w:pPr>
              <w:spacing w:after="0"/>
            </w:pPr>
            <w:r>
              <w:rPr>
                <w:rFonts w:ascii="Open Sans" w:eastAsia="Open Sans" w:hAnsi="Open Sans" w:cs="Open Sans"/>
                <w:sz w:val="16"/>
              </w:rPr>
              <w:t xml:space="preserve">5. Disposición de información y señalización accesible (E8). </w:t>
            </w:r>
          </w:p>
        </w:tc>
      </w:tr>
      <w:tr w:rsidR="0066319A" w14:paraId="7093726B" w14:textId="77777777">
        <w:trPr>
          <w:trHeight w:val="386"/>
        </w:trPr>
        <w:tc>
          <w:tcPr>
            <w:tcW w:w="3098" w:type="dxa"/>
            <w:tcBorders>
              <w:top w:val="single" w:sz="12" w:space="0" w:color="000000"/>
              <w:left w:val="single" w:sz="12" w:space="0" w:color="000000"/>
              <w:bottom w:val="single" w:sz="4" w:space="0" w:color="000000"/>
              <w:right w:val="single" w:sz="4" w:space="0" w:color="000000"/>
            </w:tcBorders>
            <w:shd w:val="clear" w:color="auto" w:fill="F3F3F3"/>
          </w:tcPr>
          <w:p w14:paraId="5B9E1723" w14:textId="77777777" w:rsidR="0066319A" w:rsidRDefault="00862365">
            <w:pPr>
              <w:spacing w:after="0"/>
              <w:ind w:right="41"/>
              <w:jc w:val="center"/>
            </w:pPr>
            <w:r>
              <w:rPr>
                <w:rFonts w:ascii="Open Sans" w:eastAsia="Open Sans" w:hAnsi="Open Sans" w:cs="Open Sans"/>
                <w:b/>
                <w:sz w:val="16"/>
              </w:rPr>
              <w:t xml:space="preserve">Ed.04. </w:t>
            </w:r>
          </w:p>
        </w:tc>
        <w:tc>
          <w:tcPr>
            <w:tcW w:w="6517" w:type="dxa"/>
            <w:tcBorders>
              <w:top w:val="single" w:sz="12" w:space="0" w:color="000000"/>
              <w:left w:val="single" w:sz="4" w:space="0" w:color="000000"/>
              <w:bottom w:val="single" w:sz="4" w:space="0" w:color="000000"/>
              <w:right w:val="single" w:sz="12" w:space="0" w:color="000000"/>
            </w:tcBorders>
          </w:tcPr>
          <w:p w14:paraId="5AEA7B92" w14:textId="77777777" w:rsidR="0066319A" w:rsidRDefault="00862365">
            <w:pPr>
              <w:spacing w:after="0"/>
            </w:pPr>
            <w:r>
              <w:rPr>
                <w:rFonts w:ascii="Open Sans" w:eastAsia="Open Sans" w:hAnsi="Open Sans" w:cs="Open Sans"/>
                <w:sz w:val="16"/>
              </w:rPr>
              <w:t xml:space="preserve">1. Acondicionamiento del itinerario (E1). </w:t>
            </w:r>
          </w:p>
        </w:tc>
      </w:tr>
    </w:tbl>
    <w:p w14:paraId="63995FAA" w14:textId="77777777" w:rsidR="0066319A" w:rsidRDefault="0066319A">
      <w:pPr>
        <w:spacing w:after="0"/>
        <w:ind w:left="-1132" w:right="19"/>
      </w:pPr>
    </w:p>
    <w:tbl>
      <w:tblPr>
        <w:tblStyle w:val="TableGrid"/>
        <w:tblW w:w="9615" w:type="dxa"/>
        <w:tblInd w:w="1" w:type="dxa"/>
        <w:tblCellMar>
          <w:top w:w="0" w:type="dxa"/>
          <w:left w:w="108" w:type="dxa"/>
          <w:bottom w:w="0" w:type="dxa"/>
          <w:right w:w="90" w:type="dxa"/>
        </w:tblCellMar>
        <w:tblLook w:val="04A0" w:firstRow="1" w:lastRow="0" w:firstColumn="1" w:lastColumn="0" w:noHBand="0" w:noVBand="1"/>
      </w:tblPr>
      <w:tblGrid>
        <w:gridCol w:w="3098"/>
        <w:gridCol w:w="6517"/>
      </w:tblGrid>
      <w:tr w:rsidR="0066319A" w14:paraId="10872E75" w14:textId="77777777">
        <w:trPr>
          <w:trHeight w:val="423"/>
        </w:trPr>
        <w:tc>
          <w:tcPr>
            <w:tcW w:w="3098" w:type="dxa"/>
            <w:tcBorders>
              <w:top w:val="single" w:sz="12" w:space="0" w:color="000000"/>
              <w:left w:val="single" w:sz="12" w:space="0" w:color="000000"/>
              <w:bottom w:val="single" w:sz="12" w:space="0" w:color="000000"/>
              <w:right w:val="single" w:sz="4" w:space="0" w:color="000000"/>
            </w:tcBorders>
            <w:shd w:val="clear" w:color="auto" w:fill="BBF47D"/>
          </w:tcPr>
          <w:p w14:paraId="0DF7F313" w14:textId="77777777" w:rsidR="0066319A" w:rsidRDefault="00862365">
            <w:pPr>
              <w:spacing w:after="0"/>
              <w:ind w:right="22"/>
              <w:jc w:val="center"/>
            </w:pPr>
            <w:r>
              <w:rPr>
                <w:rFonts w:ascii="Open Sans" w:eastAsia="Open Sans" w:hAnsi="Open Sans" w:cs="Open Sans"/>
                <w:b/>
                <w:sz w:val="16"/>
              </w:rPr>
              <w:t xml:space="preserve">EDIFICIOS </w:t>
            </w:r>
          </w:p>
        </w:tc>
        <w:tc>
          <w:tcPr>
            <w:tcW w:w="6517" w:type="dxa"/>
            <w:tcBorders>
              <w:top w:val="single" w:sz="12" w:space="0" w:color="000000"/>
              <w:left w:val="single" w:sz="4" w:space="0" w:color="000000"/>
              <w:bottom w:val="single" w:sz="12" w:space="0" w:color="000000"/>
              <w:right w:val="single" w:sz="12" w:space="0" w:color="000000"/>
            </w:tcBorders>
            <w:shd w:val="clear" w:color="auto" w:fill="BBF47D"/>
          </w:tcPr>
          <w:p w14:paraId="7C34CC1B" w14:textId="77777777" w:rsidR="0066319A" w:rsidRDefault="00862365">
            <w:pPr>
              <w:spacing w:after="0"/>
              <w:ind w:right="15"/>
              <w:jc w:val="center"/>
            </w:pPr>
            <w:r>
              <w:rPr>
                <w:rFonts w:ascii="Open Sans" w:eastAsia="Open Sans" w:hAnsi="Open Sans" w:cs="Open Sans"/>
                <w:b/>
                <w:sz w:val="16"/>
              </w:rPr>
              <w:t xml:space="preserve">ACTUACIONES PROPUESTAS </w:t>
            </w:r>
          </w:p>
        </w:tc>
      </w:tr>
      <w:tr w:rsidR="0066319A" w14:paraId="6875B6FC" w14:textId="77777777">
        <w:trPr>
          <w:trHeight w:val="368"/>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tcPr>
          <w:p w14:paraId="2D0E01B7" w14:textId="77777777" w:rsidR="0066319A" w:rsidRDefault="00862365">
            <w:pPr>
              <w:spacing w:after="0"/>
              <w:jc w:val="center"/>
            </w:pPr>
            <w:r>
              <w:rPr>
                <w:rFonts w:ascii="Open Sans" w:eastAsia="Open Sans" w:hAnsi="Open Sans" w:cs="Open Sans"/>
                <w:b/>
                <w:sz w:val="16"/>
              </w:rPr>
              <w:t xml:space="preserve">ESCUELA MUNICIPAL DE MÚSICA MANOLITO SÁNCHEZ </w:t>
            </w:r>
          </w:p>
        </w:tc>
        <w:tc>
          <w:tcPr>
            <w:tcW w:w="6517" w:type="dxa"/>
            <w:tcBorders>
              <w:top w:val="single" w:sz="12" w:space="0" w:color="000000"/>
              <w:left w:val="single" w:sz="4" w:space="0" w:color="000000"/>
              <w:bottom w:val="single" w:sz="4" w:space="0" w:color="000000"/>
              <w:right w:val="single" w:sz="12" w:space="0" w:color="000000"/>
            </w:tcBorders>
          </w:tcPr>
          <w:p w14:paraId="0D64A0B3" w14:textId="77777777" w:rsidR="0066319A" w:rsidRDefault="00862365">
            <w:pPr>
              <w:spacing w:after="0"/>
            </w:pPr>
            <w:r>
              <w:rPr>
                <w:rFonts w:ascii="Open Sans" w:eastAsia="Open Sans" w:hAnsi="Open Sans" w:cs="Open Sans"/>
                <w:sz w:val="16"/>
              </w:rPr>
              <w:t xml:space="preserve">2. Acondicionamiento de la rampa (E2). </w:t>
            </w:r>
          </w:p>
        </w:tc>
      </w:tr>
      <w:tr w:rsidR="0066319A" w14:paraId="687630BA" w14:textId="77777777">
        <w:trPr>
          <w:trHeight w:val="379"/>
        </w:trPr>
        <w:tc>
          <w:tcPr>
            <w:tcW w:w="0" w:type="auto"/>
            <w:vMerge/>
            <w:tcBorders>
              <w:top w:val="nil"/>
              <w:left w:val="single" w:sz="12" w:space="0" w:color="000000"/>
              <w:bottom w:val="nil"/>
              <w:right w:val="single" w:sz="4" w:space="0" w:color="000000"/>
            </w:tcBorders>
          </w:tcPr>
          <w:p w14:paraId="06F9D816"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9E3851B" w14:textId="77777777" w:rsidR="0066319A" w:rsidRDefault="00862365">
            <w:pPr>
              <w:spacing w:after="0"/>
            </w:pPr>
            <w:r>
              <w:rPr>
                <w:rFonts w:ascii="Open Sans" w:eastAsia="Open Sans" w:hAnsi="Open Sans" w:cs="Open Sans"/>
                <w:sz w:val="16"/>
              </w:rPr>
              <w:t xml:space="preserve">3. Acondicionamiento de las escaleras (E4). </w:t>
            </w:r>
          </w:p>
        </w:tc>
      </w:tr>
      <w:tr w:rsidR="0066319A" w14:paraId="09733CD4" w14:textId="77777777">
        <w:trPr>
          <w:trHeight w:val="377"/>
        </w:trPr>
        <w:tc>
          <w:tcPr>
            <w:tcW w:w="0" w:type="auto"/>
            <w:vMerge/>
            <w:tcBorders>
              <w:top w:val="nil"/>
              <w:left w:val="single" w:sz="12" w:space="0" w:color="000000"/>
              <w:bottom w:val="nil"/>
              <w:right w:val="single" w:sz="4" w:space="0" w:color="000000"/>
            </w:tcBorders>
          </w:tcPr>
          <w:p w14:paraId="19383A32"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1D1D55DA" w14:textId="77777777" w:rsidR="0066319A" w:rsidRDefault="00862365">
            <w:pPr>
              <w:spacing w:after="0"/>
            </w:pPr>
            <w:r>
              <w:rPr>
                <w:rFonts w:ascii="Open Sans" w:eastAsia="Open Sans" w:hAnsi="Open Sans" w:cs="Open Sans"/>
                <w:sz w:val="16"/>
              </w:rPr>
              <w:t xml:space="preserve">4 Acondicionamiento del acceso al servicio higiénico (E5). </w:t>
            </w:r>
          </w:p>
        </w:tc>
      </w:tr>
      <w:tr w:rsidR="0066319A" w14:paraId="1C9BF242" w14:textId="77777777">
        <w:trPr>
          <w:trHeight w:val="379"/>
        </w:trPr>
        <w:tc>
          <w:tcPr>
            <w:tcW w:w="0" w:type="auto"/>
            <w:vMerge/>
            <w:tcBorders>
              <w:top w:val="nil"/>
              <w:left w:val="single" w:sz="12" w:space="0" w:color="000000"/>
              <w:bottom w:val="nil"/>
              <w:right w:val="single" w:sz="4" w:space="0" w:color="000000"/>
            </w:tcBorders>
          </w:tcPr>
          <w:p w14:paraId="24F14013"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5633CF13" w14:textId="77777777" w:rsidR="0066319A" w:rsidRDefault="00862365">
            <w:pPr>
              <w:spacing w:after="0"/>
            </w:pPr>
            <w:r>
              <w:rPr>
                <w:rFonts w:ascii="Open Sans" w:eastAsia="Open Sans" w:hAnsi="Open Sans" w:cs="Open Sans"/>
                <w:sz w:val="16"/>
              </w:rPr>
              <w:t xml:space="preserve">5. Acondicionamiento del mobiliario (E7). </w:t>
            </w:r>
          </w:p>
        </w:tc>
      </w:tr>
      <w:tr w:rsidR="0066319A" w14:paraId="1B177A2D" w14:textId="77777777">
        <w:trPr>
          <w:trHeight w:val="390"/>
        </w:trPr>
        <w:tc>
          <w:tcPr>
            <w:tcW w:w="0" w:type="auto"/>
            <w:vMerge/>
            <w:tcBorders>
              <w:top w:val="nil"/>
              <w:left w:val="single" w:sz="12" w:space="0" w:color="000000"/>
              <w:bottom w:val="single" w:sz="12" w:space="0" w:color="000000"/>
              <w:right w:val="single" w:sz="4" w:space="0" w:color="000000"/>
            </w:tcBorders>
          </w:tcPr>
          <w:p w14:paraId="25A9861A"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738A48CB" w14:textId="77777777" w:rsidR="0066319A" w:rsidRDefault="00862365">
            <w:pPr>
              <w:spacing w:after="0"/>
            </w:pPr>
            <w:r>
              <w:rPr>
                <w:rFonts w:ascii="Open Sans" w:eastAsia="Open Sans" w:hAnsi="Open Sans" w:cs="Open Sans"/>
                <w:sz w:val="16"/>
              </w:rPr>
              <w:t xml:space="preserve">6. Disposición de información y señalización accesible (E8). </w:t>
            </w:r>
          </w:p>
        </w:tc>
      </w:tr>
      <w:tr w:rsidR="0066319A" w14:paraId="1EC7042D" w14:textId="77777777">
        <w:trPr>
          <w:trHeight w:val="387"/>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6EB6CF82" w14:textId="77777777" w:rsidR="0066319A" w:rsidRDefault="00862365">
            <w:pPr>
              <w:spacing w:after="25"/>
              <w:ind w:right="24"/>
              <w:jc w:val="center"/>
            </w:pPr>
            <w:r>
              <w:rPr>
                <w:rFonts w:ascii="Open Sans" w:eastAsia="Open Sans" w:hAnsi="Open Sans" w:cs="Open Sans"/>
                <w:b/>
                <w:sz w:val="16"/>
              </w:rPr>
              <w:t xml:space="preserve">Ed.05. </w:t>
            </w:r>
          </w:p>
          <w:p w14:paraId="7643B325" w14:textId="77777777" w:rsidR="0066319A" w:rsidRDefault="00862365">
            <w:pPr>
              <w:spacing w:after="25"/>
              <w:ind w:right="23"/>
              <w:jc w:val="center"/>
            </w:pPr>
            <w:r>
              <w:rPr>
                <w:rFonts w:ascii="Open Sans" w:eastAsia="Open Sans" w:hAnsi="Open Sans" w:cs="Open Sans"/>
                <w:b/>
                <w:sz w:val="16"/>
              </w:rPr>
              <w:t xml:space="preserve">AYUNTAMIENTO. CASA </w:t>
            </w:r>
          </w:p>
          <w:p w14:paraId="1E3C9BA3" w14:textId="77777777" w:rsidR="0066319A" w:rsidRDefault="00862365">
            <w:pPr>
              <w:spacing w:after="0"/>
              <w:ind w:right="19"/>
              <w:jc w:val="center"/>
            </w:pPr>
            <w:r>
              <w:rPr>
                <w:rFonts w:ascii="Open Sans" w:eastAsia="Open Sans" w:hAnsi="Open Sans" w:cs="Open Sans"/>
                <w:b/>
                <w:sz w:val="16"/>
              </w:rPr>
              <w:t xml:space="preserve">CONSISTORIAL </w:t>
            </w:r>
          </w:p>
        </w:tc>
        <w:tc>
          <w:tcPr>
            <w:tcW w:w="6517" w:type="dxa"/>
            <w:tcBorders>
              <w:top w:val="single" w:sz="12" w:space="0" w:color="000000"/>
              <w:left w:val="single" w:sz="4" w:space="0" w:color="000000"/>
              <w:bottom w:val="single" w:sz="4" w:space="0" w:color="000000"/>
              <w:right w:val="single" w:sz="12" w:space="0" w:color="000000"/>
            </w:tcBorders>
          </w:tcPr>
          <w:p w14:paraId="162B862C" w14:textId="77777777" w:rsidR="0066319A" w:rsidRDefault="00862365">
            <w:pPr>
              <w:spacing w:after="0"/>
            </w:pPr>
            <w:r>
              <w:rPr>
                <w:rFonts w:ascii="Open Sans" w:eastAsia="Open Sans" w:hAnsi="Open Sans" w:cs="Open Sans"/>
                <w:sz w:val="16"/>
              </w:rPr>
              <w:t xml:space="preserve">1. Acondicionamiento de las rampas (E2). </w:t>
            </w:r>
          </w:p>
        </w:tc>
      </w:tr>
      <w:tr w:rsidR="0066319A" w14:paraId="5ED717E6" w14:textId="77777777">
        <w:trPr>
          <w:trHeight w:val="379"/>
        </w:trPr>
        <w:tc>
          <w:tcPr>
            <w:tcW w:w="0" w:type="auto"/>
            <w:vMerge/>
            <w:tcBorders>
              <w:top w:val="nil"/>
              <w:left w:val="single" w:sz="12" w:space="0" w:color="000000"/>
              <w:bottom w:val="nil"/>
              <w:right w:val="single" w:sz="4" w:space="0" w:color="000000"/>
            </w:tcBorders>
          </w:tcPr>
          <w:p w14:paraId="53F8030B"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6C99AEE2" w14:textId="77777777" w:rsidR="0066319A" w:rsidRDefault="00862365">
            <w:pPr>
              <w:spacing w:after="0"/>
            </w:pPr>
            <w:r>
              <w:rPr>
                <w:rFonts w:ascii="Open Sans" w:eastAsia="Open Sans" w:hAnsi="Open Sans" w:cs="Open Sans"/>
                <w:sz w:val="16"/>
              </w:rPr>
              <w:t xml:space="preserve">2. Acondicionamiento de las escaleras (E4.1 y E4.2). </w:t>
            </w:r>
          </w:p>
        </w:tc>
      </w:tr>
      <w:tr w:rsidR="0066319A" w14:paraId="291D04E6" w14:textId="77777777">
        <w:trPr>
          <w:trHeight w:val="379"/>
        </w:trPr>
        <w:tc>
          <w:tcPr>
            <w:tcW w:w="0" w:type="auto"/>
            <w:vMerge/>
            <w:tcBorders>
              <w:top w:val="nil"/>
              <w:left w:val="single" w:sz="12" w:space="0" w:color="000000"/>
              <w:bottom w:val="nil"/>
              <w:right w:val="single" w:sz="4" w:space="0" w:color="000000"/>
            </w:tcBorders>
          </w:tcPr>
          <w:p w14:paraId="7CBCBFDF"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019CEBC" w14:textId="77777777" w:rsidR="0066319A" w:rsidRDefault="00862365">
            <w:pPr>
              <w:spacing w:after="0"/>
            </w:pPr>
            <w:r>
              <w:rPr>
                <w:rFonts w:ascii="Open Sans" w:eastAsia="Open Sans" w:hAnsi="Open Sans" w:cs="Open Sans"/>
                <w:sz w:val="16"/>
              </w:rPr>
              <w:t xml:space="preserve">3. Acondicionamiento de los servicios higiénicos (E5). </w:t>
            </w:r>
          </w:p>
        </w:tc>
      </w:tr>
      <w:tr w:rsidR="0066319A" w14:paraId="3502B87B" w14:textId="77777777">
        <w:trPr>
          <w:trHeight w:val="379"/>
        </w:trPr>
        <w:tc>
          <w:tcPr>
            <w:tcW w:w="0" w:type="auto"/>
            <w:vMerge/>
            <w:tcBorders>
              <w:top w:val="nil"/>
              <w:left w:val="single" w:sz="12" w:space="0" w:color="000000"/>
              <w:bottom w:val="nil"/>
              <w:right w:val="single" w:sz="4" w:space="0" w:color="000000"/>
            </w:tcBorders>
          </w:tcPr>
          <w:p w14:paraId="5951B61B"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2EC41FBF" w14:textId="77777777" w:rsidR="0066319A" w:rsidRDefault="00862365">
            <w:pPr>
              <w:spacing w:after="0"/>
            </w:pPr>
            <w:r>
              <w:rPr>
                <w:rFonts w:ascii="Open Sans" w:eastAsia="Open Sans" w:hAnsi="Open Sans" w:cs="Open Sans"/>
                <w:sz w:val="16"/>
              </w:rPr>
              <w:t xml:space="preserve">4. Acondicionamiento del mobiliario (E7). </w:t>
            </w:r>
          </w:p>
        </w:tc>
      </w:tr>
      <w:tr w:rsidR="0066319A" w14:paraId="392E8E98" w14:textId="77777777">
        <w:trPr>
          <w:trHeight w:val="390"/>
        </w:trPr>
        <w:tc>
          <w:tcPr>
            <w:tcW w:w="0" w:type="auto"/>
            <w:vMerge/>
            <w:tcBorders>
              <w:top w:val="nil"/>
              <w:left w:val="single" w:sz="12" w:space="0" w:color="000000"/>
              <w:bottom w:val="single" w:sz="12" w:space="0" w:color="000000"/>
              <w:right w:val="single" w:sz="4" w:space="0" w:color="000000"/>
            </w:tcBorders>
          </w:tcPr>
          <w:p w14:paraId="446C1535"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017679E2" w14:textId="77777777" w:rsidR="0066319A" w:rsidRDefault="00862365">
            <w:pPr>
              <w:spacing w:after="0"/>
            </w:pPr>
            <w:r>
              <w:rPr>
                <w:rFonts w:ascii="Open Sans" w:eastAsia="Open Sans" w:hAnsi="Open Sans" w:cs="Open Sans"/>
                <w:sz w:val="16"/>
              </w:rPr>
              <w:t xml:space="preserve">5. Disposición de información y señalización accesible (E8). </w:t>
            </w:r>
          </w:p>
        </w:tc>
      </w:tr>
      <w:tr w:rsidR="0066319A" w14:paraId="40352208" w14:textId="77777777">
        <w:trPr>
          <w:trHeight w:val="387"/>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4A213F9A" w14:textId="77777777" w:rsidR="0066319A" w:rsidRDefault="00862365">
            <w:pPr>
              <w:spacing w:after="25"/>
              <w:ind w:right="24"/>
              <w:jc w:val="center"/>
            </w:pPr>
            <w:r>
              <w:rPr>
                <w:rFonts w:ascii="Open Sans" w:eastAsia="Open Sans" w:hAnsi="Open Sans" w:cs="Open Sans"/>
                <w:b/>
                <w:sz w:val="16"/>
              </w:rPr>
              <w:t xml:space="preserve">Ed.06. </w:t>
            </w:r>
          </w:p>
          <w:p w14:paraId="7891C8D7" w14:textId="77777777" w:rsidR="0066319A" w:rsidRDefault="00862365">
            <w:pPr>
              <w:spacing w:after="25"/>
              <w:ind w:right="22"/>
              <w:jc w:val="center"/>
            </w:pPr>
            <w:r>
              <w:rPr>
                <w:rFonts w:ascii="Open Sans" w:eastAsia="Open Sans" w:hAnsi="Open Sans" w:cs="Open Sans"/>
                <w:b/>
                <w:sz w:val="16"/>
              </w:rPr>
              <w:t xml:space="preserve">PISCINAS MUNICIPALES Y </w:t>
            </w:r>
          </w:p>
          <w:p w14:paraId="0BD2CE67" w14:textId="77777777" w:rsidR="0066319A" w:rsidRDefault="00862365">
            <w:pPr>
              <w:spacing w:after="0"/>
              <w:ind w:right="18"/>
              <w:jc w:val="center"/>
            </w:pPr>
            <w:r>
              <w:rPr>
                <w:rFonts w:ascii="Open Sans" w:eastAsia="Open Sans" w:hAnsi="Open Sans" w:cs="Open Sans"/>
                <w:b/>
                <w:sz w:val="16"/>
              </w:rPr>
              <w:t xml:space="preserve">POLIDEPORTIVO </w:t>
            </w:r>
          </w:p>
        </w:tc>
        <w:tc>
          <w:tcPr>
            <w:tcW w:w="6517" w:type="dxa"/>
            <w:tcBorders>
              <w:top w:val="single" w:sz="12" w:space="0" w:color="000000"/>
              <w:left w:val="single" w:sz="4" w:space="0" w:color="000000"/>
              <w:bottom w:val="single" w:sz="4" w:space="0" w:color="000000"/>
              <w:right w:val="single" w:sz="12" w:space="0" w:color="000000"/>
            </w:tcBorders>
          </w:tcPr>
          <w:p w14:paraId="31450748" w14:textId="77777777" w:rsidR="0066319A" w:rsidRDefault="00862365">
            <w:pPr>
              <w:spacing w:after="0"/>
            </w:pPr>
            <w:r>
              <w:rPr>
                <w:rFonts w:ascii="Open Sans" w:eastAsia="Open Sans" w:hAnsi="Open Sans" w:cs="Open Sans"/>
                <w:sz w:val="16"/>
              </w:rPr>
              <w:t xml:space="preserve">1. Acondicionamiento del itinerario (E1). </w:t>
            </w:r>
          </w:p>
        </w:tc>
      </w:tr>
      <w:tr w:rsidR="0066319A" w14:paraId="19892B81" w14:textId="77777777">
        <w:trPr>
          <w:trHeight w:val="379"/>
        </w:trPr>
        <w:tc>
          <w:tcPr>
            <w:tcW w:w="0" w:type="auto"/>
            <w:vMerge/>
            <w:tcBorders>
              <w:top w:val="nil"/>
              <w:left w:val="single" w:sz="12" w:space="0" w:color="000000"/>
              <w:bottom w:val="nil"/>
              <w:right w:val="single" w:sz="4" w:space="0" w:color="000000"/>
            </w:tcBorders>
          </w:tcPr>
          <w:p w14:paraId="516774AE"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08F42702" w14:textId="77777777" w:rsidR="0066319A" w:rsidRDefault="00862365">
            <w:pPr>
              <w:spacing w:after="0"/>
            </w:pPr>
            <w:r>
              <w:rPr>
                <w:rFonts w:ascii="Open Sans" w:eastAsia="Open Sans" w:hAnsi="Open Sans" w:cs="Open Sans"/>
                <w:sz w:val="16"/>
              </w:rPr>
              <w:t xml:space="preserve">2. Acondicionamiento de las rampas (E2.1 y E2.4). </w:t>
            </w:r>
          </w:p>
        </w:tc>
      </w:tr>
      <w:tr w:rsidR="0066319A" w14:paraId="18A8F46E" w14:textId="77777777">
        <w:trPr>
          <w:trHeight w:val="379"/>
        </w:trPr>
        <w:tc>
          <w:tcPr>
            <w:tcW w:w="0" w:type="auto"/>
            <w:vMerge/>
            <w:tcBorders>
              <w:top w:val="nil"/>
              <w:left w:val="single" w:sz="12" w:space="0" w:color="000000"/>
              <w:bottom w:val="nil"/>
              <w:right w:val="single" w:sz="4" w:space="0" w:color="000000"/>
            </w:tcBorders>
          </w:tcPr>
          <w:p w14:paraId="3E56BB0C"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20528444" w14:textId="77777777" w:rsidR="0066319A" w:rsidRDefault="00862365">
            <w:pPr>
              <w:spacing w:after="0"/>
            </w:pPr>
            <w:r>
              <w:rPr>
                <w:rFonts w:ascii="Open Sans" w:eastAsia="Open Sans" w:hAnsi="Open Sans" w:cs="Open Sans"/>
                <w:sz w:val="16"/>
              </w:rPr>
              <w:t xml:space="preserve">3. Acondicionamiento de las escaleras (E4.1, E4.2 y E4.3). </w:t>
            </w:r>
          </w:p>
        </w:tc>
      </w:tr>
      <w:tr w:rsidR="0066319A" w14:paraId="6BA980F0" w14:textId="77777777">
        <w:trPr>
          <w:trHeight w:val="379"/>
        </w:trPr>
        <w:tc>
          <w:tcPr>
            <w:tcW w:w="0" w:type="auto"/>
            <w:vMerge/>
            <w:tcBorders>
              <w:top w:val="nil"/>
              <w:left w:val="single" w:sz="12" w:space="0" w:color="000000"/>
              <w:bottom w:val="nil"/>
              <w:right w:val="single" w:sz="4" w:space="0" w:color="000000"/>
            </w:tcBorders>
          </w:tcPr>
          <w:p w14:paraId="24B5DDA1"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0042FC5" w14:textId="77777777" w:rsidR="0066319A" w:rsidRDefault="00862365">
            <w:pPr>
              <w:spacing w:after="0"/>
            </w:pPr>
            <w:r>
              <w:rPr>
                <w:rFonts w:ascii="Open Sans" w:eastAsia="Open Sans" w:hAnsi="Open Sans" w:cs="Open Sans"/>
                <w:sz w:val="16"/>
              </w:rPr>
              <w:t xml:space="preserve">4. Acondicionamiento de los servicios higiénicos (E5.1 y E.2). </w:t>
            </w:r>
          </w:p>
        </w:tc>
      </w:tr>
      <w:tr w:rsidR="0066319A" w14:paraId="6BB3C8BA" w14:textId="77777777">
        <w:trPr>
          <w:trHeight w:val="379"/>
        </w:trPr>
        <w:tc>
          <w:tcPr>
            <w:tcW w:w="0" w:type="auto"/>
            <w:vMerge/>
            <w:tcBorders>
              <w:top w:val="nil"/>
              <w:left w:val="single" w:sz="12" w:space="0" w:color="000000"/>
              <w:bottom w:val="nil"/>
              <w:right w:val="single" w:sz="4" w:space="0" w:color="000000"/>
            </w:tcBorders>
          </w:tcPr>
          <w:p w14:paraId="60C47870"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6C4D4743" w14:textId="77777777" w:rsidR="0066319A" w:rsidRDefault="00862365">
            <w:pPr>
              <w:spacing w:after="0"/>
            </w:pPr>
            <w:r>
              <w:rPr>
                <w:rFonts w:ascii="Open Sans" w:eastAsia="Open Sans" w:hAnsi="Open Sans" w:cs="Open Sans"/>
                <w:sz w:val="16"/>
              </w:rPr>
              <w:t xml:space="preserve">5. Acondicionamiento de los vestuarios (E6.1 y E6.2). </w:t>
            </w:r>
          </w:p>
        </w:tc>
      </w:tr>
      <w:tr w:rsidR="0066319A" w14:paraId="411F4C96" w14:textId="77777777">
        <w:trPr>
          <w:trHeight w:val="379"/>
        </w:trPr>
        <w:tc>
          <w:tcPr>
            <w:tcW w:w="0" w:type="auto"/>
            <w:vMerge/>
            <w:tcBorders>
              <w:top w:val="nil"/>
              <w:left w:val="single" w:sz="12" w:space="0" w:color="000000"/>
              <w:bottom w:val="nil"/>
              <w:right w:val="single" w:sz="4" w:space="0" w:color="000000"/>
            </w:tcBorders>
          </w:tcPr>
          <w:p w14:paraId="6B287D48"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0B5B1AC9" w14:textId="77777777" w:rsidR="0066319A" w:rsidRDefault="00862365">
            <w:pPr>
              <w:spacing w:after="0"/>
            </w:pPr>
            <w:r>
              <w:rPr>
                <w:rFonts w:ascii="Open Sans" w:eastAsia="Open Sans" w:hAnsi="Open Sans" w:cs="Open Sans"/>
                <w:sz w:val="16"/>
              </w:rPr>
              <w:t xml:space="preserve">6. Acondicionamiento del mobiliario (E7). </w:t>
            </w:r>
          </w:p>
        </w:tc>
      </w:tr>
      <w:tr w:rsidR="0066319A" w14:paraId="562B9FFA" w14:textId="77777777">
        <w:trPr>
          <w:trHeight w:val="389"/>
        </w:trPr>
        <w:tc>
          <w:tcPr>
            <w:tcW w:w="0" w:type="auto"/>
            <w:vMerge/>
            <w:tcBorders>
              <w:top w:val="nil"/>
              <w:left w:val="single" w:sz="12" w:space="0" w:color="000000"/>
              <w:bottom w:val="single" w:sz="12" w:space="0" w:color="000000"/>
              <w:right w:val="single" w:sz="4" w:space="0" w:color="000000"/>
            </w:tcBorders>
          </w:tcPr>
          <w:p w14:paraId="68C9FFD7"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2868C3C8" w14:textId="77777777" w:rsidR="0066319A" w:rsidRDefault="00862365">
            <w:pPr>
              <w:spacing w:after="0"/>
            </w:pPr>
            <w:r>
              <w:rPr>
                <w:rFonts w:ascii="Open Sans" w:eastAsia="Open Sans" w:hAnsi="Open Sans" w:cs="Open Sans"/>
                <w:sz w:val="16"/>
              </w:rPr>
              <w:t xml:space="preserve">7. Disposición de información y señalización accesible (E8). </w:t>
            </w:r>
          </w:p>
        </w:tc>
      </w:tr>
      <w:tr w:rsidR="0066319A" w14:paraId="18C0F099" w14:textId="77777777">
        <w:trPr>
          <w:trHeight w:val="388"/>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62A52F3B" w14:textId="77777777" w:rsidR="0066319A" w:rsidRDefault="00862365">
            <w:pPr>
              <w:spacing w:after="25"/>
              <w:ind w:right="24"/>
              <w:jc w:val="center"/>
            </w:pPr>
            <w:r>
              <w:rPr>
                <w:rFonts w:ascii="Open Sans" w:eastAsia="Open Sans" w:hAnsi="Open Sans" w:cs="Open Sans"/>
                <w:b/>
                <w:sz w:val="16"/>
              </w:rPr>
              <w:t xml:space="preserve">Ed.07. </w:t>
            </w:r>
          </w:p>
          <w:p w14:paraId="7611DC79" w14:textId="77777777" w:rsidR="0066319A" w:rsidRDefault="00862365">
            <w:pPr>
              <w:spacing w:after="0"/>
              <w:ind w:left="18"/>
            </w:pPr>
            <w:r>
              <w:rPr>
                <w:rFonts w:ascii="Open Sans" w:eastAsia="Open Sans" w:hAnsi="Open Sans" w:cs="Open Sans"/>
                <w:b/>
                <w:sz w:val="16"/>
              </w:rPr>
              <w:t xml:space="preserve">ESCUELA INFANTIL DR. GIL RAMÍREZ </w:t>
            </w:r>
          </w:p>
        </w:tc>
        <w:tc>
          <w:tcPr>
            <w:tcW w:w="6517" w:type="dxa"/>
            <w:tcBorders>
              <w:top w:val="single" w:sz="12" w:space="0" w:color="000000"/>
              <w:left w:val="single" w:sz="4" w:space="0" w:color="000000"/>
              <w:bottom w:val="single" w:sz="4" w:space="0" w:color="000000"/>
              <w:right w:val="single" w:sz="12" w:space="0" w:color="000000"/>
            </w:tcBorders>
          </w:tcPr>
          <w:p w14:paraId="2643F955" w14:textId="77777777" w:rsidR="0066319A" w:rsidRDefault="00862365">
            <w:pPr>
              <w:spacing w:after="0"/>
            </w:pPr>
            <w:r>
              <w:rPr>
                <w:rFonts w:ascii="Open Sans" w:eastAsia="Open Sans" w:hAnsi="Open Sans" w:cs="Open Sans"/>
                <w:sz w:val="16"/>
              </w:rPr>
              <w:t xml:space="preserve">1. Acondicionamiento del itinerario (E1). </w:t>
            </w:r>
          </w:p>
        </w:tc>
      </w:tr>
      <w:tr w:rsidR="0066319A" w14:paraId="41D8CCCB" w14:textId="77777777">
        <w:trPr>
          <w:trHeight w:val="379"/>
        </w:trPr>
        <w:tc>
          <w:tcPr>
            <w:tcW w:w="0" w:type="auto"/>
            <w:vMerge/>
            <w:tcBorders>
              <w:top w:val="nil"/>
              <w:left w:val="single" w:sz="12" w:space="0" w:color="000000"/>
              <w:bottom w:val="nil"/>
              <w:right w:val="single" w:sz="4" w:space="0" w:color="000000"/>
            </w:tcBorders>
          </w:tcPr>
          <w:p w14:paraId="3CDAD255"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1C3DBEC" w14:textId="77777777" w:rsidR="0066319A" w:rsidRDefault="00862365">
            <w:pPr>
              <w:spacing w:after="0"/>
            </w:pPr>
            <w:r>
              <w:rPr>
                <w:rFonts w:ascii="Open Sans" w:eastAsia="Open Sans" w:hAnsi="Open Sans" w:cs="Open Sans"/>
                <w:sz w:val="16"/>
              </w:rPr>
              <w:t xml:space="preserve">2. Revisión del pavimento (E1 y E4). </w:t>
            </w:r>
          </w:p>
        </w:tc>
      </w:tr>
      <w:tr w:rsidR="0066319A" w14:paraId="1B72F54E" w14:textId="77777777">
        <w:trPr>
          <w:trHeight w:val="379"/>
        </w:trPr>
        <w:tc>
          <w:tcPr>
            <w:tcW w:w="0" w:type="auto"/>
            <w:vMerge/>
            <w:tcBorders>
              <w:top w:val="nil"/>
              <w:left w:val="single" w:sz="12" w:space="0" w:color="000000"/>
              <w:bottom w:val="nil"/>
              <w:right w:val="single" w:sz="4" w:space="0" w:color="000000"/>
            </w:tcBorders>
          </w:tcPr>
          <w:p w14:paraId="35355C57"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5B245237" w14:textId="77777777" w:rsidR="0066319A" w:rsidRDefault="00862365">
            <w:pPr>
              <w:spacing w:after="0"/>
            </w:pPr>
            <w:r>
              <w:rPr>
                <w:rFonts w:ascii="Open Sans" w:eastAsia="Open Sans" w:hAnsi="Open Sans" w:cs="Open Sans"/>
                <w:sz w:val="16"/>
              </w:rPr>
              <w:t xml:space="preserve">3 instalación de ascensor accesible (E3). </w:t>
            </w:r>
          </w:p>
        </w:tc>
      </w:tr>
      <w:tr w:rsidR="0066319A" w14:paraId="716F296B" w14:textId="77777777">
        <w:trPr>
          <w:trHeight w:val="379"/>
        </w:trPr>
        <w:tc>
          <w:tcPr>
            <w:tcW w:w="0" w:type="auto"/>
            <w:vMerge/>
            <w:tcBorders>
              <w:top w:val="nil"/>
              <w:left w:val="single" w:sz="12" w:space="0" w:color="000000"/>
              <w:bottom w:val="nil"/>
              <w:right w:val="single" w:sz="4" w:space="0" w:color="000000"/>
            </w:tcBorders>
          </w:tcPr>
          <w:p w14:paraId="24396557"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48F17054" w14:textId="77777777" w:rsidR="0066319A" w:rsidRDefault="00862365">
            <w:pPr>
              <w:spacing w:after="0"/>
            </w:pPr>
            <w:r>
              <w:rPr>
                <w:rFonts w:ascii="Open Sans" w:eastAsia="Open Sans" w:hAnsi="Open Sans" w:cs="Open Sans"/>
                <w:sz w:val="16"/>
              </w:rPr>
              <w:t xml:space="preserve">4. Acondicionamiento de la escalera (E4). </w:t>
            </w:r>
          </w:p>
        </w:tc>
      </w:tr>
      <w:tr w:rsidR="0066319A" w14:paraId="5CB5BDC8" w14:textId="77777777">
        <w:trPr>
          <w:trHeight w:val="379"/>
        </w:trPr>
        <w:tc>
          <w:tcPr>
            <w:tcW w:w="0" w:type="auto"/>
            <w:vMerge/>
            <w:tcBorders>
              <w:top w:val="nil"/>
              <w:left w:val="single" w:sz="12" w:space="0" w:color="000000"/>
              <w:bottom w:val="nil"/>
              <w:right w:val="single" w:sz="4" w:space="0" w:color="000000"/>
            </w:tcBorders>
          </w:tcPr>
          <w:p w14:paraId="5094E515"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B25302A" w14:textId="77777777" w:rsidR="0066319A" w:rsidRDefault="00862365">
            <w:pPr>
              <w:spacing w:after="0"/>
            </w:pPr>
            <w:r>
              <w:rPr>
                <w:rFonts w:ascii="Open Sans" w:eastAsia="Open Sans" w:hAnsi="Open Sans" w:cs="Open Sans"/>
                <w:sz w:val="16"/>
              </w:rPr>
              <w:t xml:space="preserve">5. Acondicionamiento del mobiliario (E7). </w:t>
            </w:r>
          </w:p>
        </w:tc>
      </w:tr>
      <w:tr w:rsidR="0066319A" w14:paraId="6D3A9EF8" w14:textId="77777777">
        <w:trPr>
          <w:trHeight w:val="389"/>
        </w:trPr>
        <w:tc>
          <w:tcPr>
            <w:tcW w:w="0" w:type="auto"/>
            <w:vMerge/>
            <w:tcBorders>
              <w:top w:val="nil"/>
              <w:left w:val="single" w:sz="12" w:space="0" w:color="000000"/>
              <w:bottom w:val="single" w:sz="12" w:space="0" w:color="000000"/>
              <w:right w:val="single" w:sz="4" w:space="0" w:color="000000"/>
            </w:tcBorders>
          </w:tcPr>
          <w:p w14:paraId="433E8BAE"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51816CE0" w14:textId="77777777" w:rsidR="0066319A" w:rsidRDefault="00862365">
            <w:pPr>
              <w:spacing w:after="0"/>
            </w:pPr>
            <w:r>
              <w:rPr>
                <w:rFonts w:ascii="Open Sans" w:eastAsia="Open Sans" w:hAnsi="Open Sans" w:cs="Open Sans"/>
                <w:sz w:val="16"/>
              </w:rPr>
              <w:t xml:space="preserve">6. Disposición de información y señalización accesible (E8). </w:t>
            </w:r>
          </w:p>
        </w:tc>
      </w:tr>
      <w:tr w:rsidR="0066319A" w14:paraId="002CD11C" w14:textId="77777777">
        <w:trPr>
          <w:trHeight w:val="388"/>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7CF188E0" w14:textId="77777777" w:rsidR="0066319A" w:rsidRDefault="00862365">
            <w:pPr>
              <w:spacing w:after="25"/>
              <w:ind w:right="24"/>
              <w:jc w:val="center"/>
            </w:pPr>
            <w:r>
              <w:rPr>
                <w:rFonts w:ascii="Open Sans" w:eastAsia="Open Sans" w:hAnsi="Open Sans" w:cs="Open Sans"/>
                <w:b/>
                <w:sz w:val="16"/>
              </w:rPr>
              <w:t xml:space="preserve">Ed.08. </w:t>
            </w:r>
          </w:p>
          <w:p w14:paraId="591CF215" w14:textId="77777777" w:rsidR="0066319A" w:rsidRDefault="00862365">
            <w:pPr>
              <w:spacing w:after="25"/>
              <w:ind w:right="24"/>
              <w:jc w:val="center"/>
            </w:pPr>
            <w:r>
              <w:rPr>
                <w:rFonts w:ascii="Open Sans" w:eastAsia="Open Sans" w:hAnsi="Open Sans" w:cs="Open Sans"/>
                <w:b/>
                <w:sz w:val="16"/>
              </w:rPr>
              <w:t xml:space="preserve">EDIFICIO DE USOS MÚLTIPLES. </w:t>
            </w:r>
          </w:p>
          <w:p w14:paraId="46800172" w14:textId="77777777" w:rsidR="0066319A" w:rsidRDefault="00862365">
            <w:pPr>
              <w:spacing w:after="0"/>
              <w:ind w:right="19"/>
              <w:jc w:val="center"/>
            </w:pPr>
            <w:r>
              <w:rPr>
                <w:rFonts w:ascii="Open Sans" w:eastAsia="Open Sans" w:hAnsi="Open Sans" w:cs="Open Sans"/>
                <w:b/>
                <w:sz w:val="16"/>
              </w:rPr>
              <w:t xml:space="preserve">DEPENDENCIAS MUNICIPALES </w:t>
            </w:r>
          </w:p>
        </w:tc>
        <w:tc>
          <w:tcPr>
            <w:tcW w:w="6517" w:type="dxa"/>
            <w:tcBorders>
              <w:top w:val="single" w:sz="12" w:space="0" w:color="000000"/>
              <w:left w:val="single" w:sz="4" w:space="0" w:color="000000"/>
              <w:bottom w:val="single" w:sz="4" w:space="0" w:color="000000"/>
              <w:right w:val="single" w:sz="12" w:space="0" w:color="000000"/>
            </w:tcBorders>
          </w:tcPr>
          <w:p w14:paraId="37C448E2" w14:textId="77777777" w:rsidR="0066319A" w:rsidRDefault="00862365">
            <w:pPr>
              <w:spacing w:after="0"/>
            </w:pPr>
            <w:r>
              <w:rPr>
                <w:rFonts w:ascii="Open Sans" w:eastAsia="Open Sans" w:hAnsi="Open Sans" w:cs="Open Sans"/>
                <w:sz w:val="16"/>
              </w:rPr>
              <w:t xml:space="preserve">1. Acondicionamiento del itinerario (E1). </w:t>
            </w:r>
          </w:p>
        </w:tc>
      </w:tr>
      <w:tr w:rsidR="0066319A" w14:paraId="389EE98C" w14:textId="77777777">
        <w:trPr>
          <w:trHeight w:val="379"/>
        </w:trPr>
        <w:tc>
          <w:tcPr>
            <w:tcW w:w="0" w:type="auto"/>
            <w:vMerge/>
            <w:tcBorders>
              <w:top w:val="nil"/>
              <w:left w:val="single" w:sz="12" w:space="0" w:color="000000"/>
              <w:bottom w:val="nil"/>
              <w:right w:val="single" w:sz="4" w:space="0" w:color="000000"/>
            </w:tcBorders>
          </w:tcPr>
          <w:p w14:paraId="525ECBD4"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19BE67C0" w14:textId="77777777" w:rsidR="0066319A" w:rsidRDefault="00862365">
            <w:pPr>
              <w:spacing w:after="0"/>
            </w:pPr>
            <w:r>
              <w:rPr>
                <w:rFonts w:ascii="Open Sans" w:eastAsia="Open Sans" w:hAnsi="Open Sans" w:cs="Open Sans"/>
                <w:sz w:val="16"/>
              </w:rPr>
              <w:t xml:space="preserve">2. Acondicionamiento del ascensor (E3). </w:t>
            </w:r>
          </w:p>
        </w:tc>
      </w:tr>
      <w:tr w:rsidR="0066319A" w14:paraId="518D3F21" w14:textId="77777777">
        <w:trPr>
          <w:trHeight w:val="379"/>
        </w:trPr>
        <w:tc>
          <w:tcPr>
            <w:tcW w:w="0" w:type="auto"/>
            <w:vMerge/>
            <w:tcBorders>
              <w:top w:val="nil"/>
              <w:left w:val="single" w:sz="12" w:space="0" w:color="000000"/>
              <w:bottom w:val="nil"/>
              <w:right w:val="single" w:sz="4" w:space="0" w:color="000000"/>
            </w:tcBorders>
          </w:tcPr>
          <w:p w14:paraId="43726D8F"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17E1EEA7" w14:textId="77777777" w:rsidR="0066319A" w:rsidRDefault="00862365">
            <w:pPr>
              <w:spacing w:after="0"/>
            </w:pPr>
            <w:r>
              <w:rPr>
                <w:rFonts w:ascii="Open Sans" w:eastAsia="Open Sans" w:hAnsi="Open Sans" w:cs="Open Sans"/>
                <w:sz w:val="16"/>
              </w:rPr>
              <w:t xml:space="preserve">3. Acondicionamiento de la escalera (E4). </w:t>
            </w:r>
          </w:p>
        </w:tc>
      </w:tr>
      <w:tr w:rsidR="0066319A" w14:paraId="39A9BCE0" w14:textId="77777777">
        <w:trPr>
          <w:trHeight w:val="379"/>
        </w:trPr>
        <w:tc>
          <w:tcPr>
            <w:tcW w:w="0" w:type="auto"/>
            <w:vMerge/>
            <w:tcBorders>
              <w:top w:val="nil"/>
              <w:left w:val="single" w:sz="12" w:space="0" w:color="000000"/>
              <w:bottom w:val="nil"/>
              <w:right w:val="single" w:sz="4" w:space="0" w:color="000000"/>
            </w:tcBorders>
          </w:tcPr>
          <w:p w14:paraId="32BBB340"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65D8650E" w14:textId="77777777" w:rsidR="0066319A" w:rsidRDefault="00862365">
            <w:pPr>
              <w:spacing w:after="0"/>
            </w:pPr>
            <w:r>
              <w:rPr>
                <w:rFonts w:ascii="Open Sans" w:eastAsia="Open Sans" w:hAnsi="Open Sans" w:cs="Open Sans"/>
                <w:sz w:val="16"/>
              </w:rPr>
              <w:t xml:space="preserve">4. Acondicionamiento de los servicios higiénicos (E5). </w:t>
            </w:r>
          </w:p>
        </w:tc>
      </w:tr>
      <w:tr w:rsidR="0066319A" w14:paraId="0129EAC1" w14:textId="77777777">
        <w:trPr>
          <w:trHeight w:val="379"/>
        </w:trPr>
        <w:tc>
          <w:tcPr>
            <w:tcW w:w="0" w:type="auto"/>
            <w:vMerge/>
            <w:tcBorders>
              <w:top w:val="nil"/>
              <w:left w:val="single" w:sz="12" w:space="0" w:color="000000"/>
              <w:bottom w:val="nil"/>
              <w:right w:val="single" w:sz="4" w:space="0" w:color="000000"/>
            </w:tcBorders>
          </w:tcPr>
          <w:p w14:paraId="3FBFC1B4"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A76F88C" w14:textId="77777777" w:rsidR="0066319A" w:rsidRDefault="00862365">
            <w:pPr>
              <w:spacing w:after="0"/>
            </w:pPr>
            <w:r>
              <w:rPr>
                <w:rFonts w:ascii="Open Sans" w:eastAsia="Open Sans" w:hAnsi="Open Sans" w:cs="Open Sans"/>
                <w:sz w:val="16"/>
              </w:rPr>
              <w:t xml:space="preserve">5. Acondicionamiento del mobiliario (E7). </w:t>
            </w:r>
          </w:p>
        </w:tc>
      </w:tr>
      <w:tr w:rsidR="0066319A" w14:paraId="42B3994A" w14:textId="77777777">
        <w:trPr>
          <w:trHeight w:val="389"/>
        </w:trPr>
        <w:tc>
          <w:tcPr>
            <w:tcW w:w="0" w:type="auto"/>
            <w:vMerge/>
            <w:tcBorders>
              <w:top w:val="nil"/>
              <w:left w:val="single" w:sz="12" w:space="0" w:color="000000"/>
              <w:bottom w:val="single" w:sz="12" w:space="0" w:color="000000"/>
              <w:right w:val="single" w:sz="4" w:space="0" w:color="000000"/>
            </w:tcBorders>
          </w:tcPr>
          <w:p w14:paraId="401FA410"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18E5CB43" w14:textId="77777777" w:rsidR="0066319A" w:rsidRDefault="00862365">
            <w:pPr>
              <w:spacing w:after="0"/>
            </w:pPr>
            <w:r>
              <w:rPr>
                <w:rFonts w:ascii="Open Sans" w:eastAsia="Open Sans" w:hAnsi="Open Sans" w:cs="Open Sans"/>
                <w:sz w:val="16"/>
              </w:rPr>
              <w:t xml:space="preserve">6. Disposición de información y señalización accesible (E8). </w:t>
            </w:r>
          </w:p>
        </w:tc>
      </w:tr>
      <w:tr w:rsidR="0066319A" w14:paraId="3A4FB8D5" w14:textId="77777777">
        <w:trPr>
          <w:trHeight w:val="388"/>
        </w:trPr>
        <w:tc>
          <w:tcPr>
            <w:tcW w:w="3098" w:type="dxa"/>
            <w:vMerge w:val="restart"/>
            <w:tcBorders>
              <w:top w:val="single" w:sz="12" w:space="0" w:color="000000"/>
              <w:left w:val="single" w:sz="12" w:space="0" w:color="000000"/>
              <w:bottom w:val="single" w:sz="4" w:space="0" w:color="000000"/>
              <w:right w:val="single" w:sz="4" w:space="0" w:color="000000"/>
            </w:tcBorders>
            <w:shd w:val="clear" w:color="auto" w:fill="F3F3F3"/>
            <w:vAlign w:val="center"/>
          </w:tcPr>
          <w:p w14:paraId="7F0C7E73" w14:textId="77777777" w:rsidR="0066319A" w:rsidRDefault="00862365">
            <w:pPr>
              <w:spacing w:after="25"/>
              <w:ind w:right="24"/>
              <w:jc w:val="center"/>
            </w:pPr>
            <w:r>
              <w:rPr>
                <w:rFonts w:ascii="Open Sans" w:eastAsia="Open Sans" w:hAnsi="Open Sans" w:cs="Open Sans"/>
                <w:b/>
                <w:sz w:val="16"/>
              </w:rPr>
              <w:t xml:space="preserve">Ed.09. </w:t>
            </w:r>
          </w:p>
          <w:p w14:paraId="1D5C086D" w14:textId="77777777" w:rsidR="0066319A" w:rsidRDefault="00862365">
            <w:pPr>
              <w:spacing w:after="25"/>
              <w:ind w:right="24"/>
              <w:jc w:val="center"/>
            </w:pPr>
            <w:r>
              <w:rPr>
                <w:rFonts w:ascii="Open Sans" w:eastAsia="Open Sans" w:hAnsi="Open Sans" w:cs="Open Sans"/>
                <w:b/>
                <w:sz w:val="16"/>
              </w:rPr>
              <w:t xml:space="preserve">CENTRO DE INTERPRETACIÓN Y </w:t>
            </w:r>
          </w:p>
          <w:p w14:paraId="6EBC00CE" w14:textId="77777777" w:rsidR="0066319A" w:rsidRDefault="00862365">
            <w:pPr>
              <w:spacing w:after="0"/>
              <w:ind w:right="21"/>
              <w:jc w:val="center"/>
            </w:pPr>
            <w:r>
              <w:rPr>
                <w:rFonts w:ascii="Open Sans" w:eastAsia="Open Sans" w:hAnsi="Open Sans" w:cs="Open Sans"/>
                <w:b/>
                <w:sz w:val="16"/>
              </w:rPr>
              <w:t xml:space="preserve">OFICINA DE TURISMO DE INGENIO </w:t>
            </w:r>
          </w:p>
        </w:tc>
        <w:tc>
          <w:tcPr>
            <w:tcW w:w="6517" w:type="dxa"/>
            <w:tcBorders>
              <w:top w:val="single" w:sz="12" w:space="0" w:color="000000"/>
              <w:left w:val="single" w:sz="4" w:space="0" w:color="000000"/>
              <w:bottom w:val="single" w:sz="4" w:space="0" w:color="000000"/>
              <w:right w:val="single" w:sz="12" w:space="0" w:color="000000"/>
            </w:tcBorders>
          </w:tcPr>
          <w:p w14:paraId="3D77DC6B" w14:textId="77777777" w:rsidR="0066319A" w:rsidRDefault="00862365">
            <w:pPr>
              <w:spacing w:after="0"/>
            </w:pPr>
            <w:r>
              <w:rPr>
                <w:rFonts w:ascii="Open Sans" w:eastAsia="Open Sans" w:hAnsi="Open Sans" w:cs="Open Sans"/>
                <w:sz w:val="16"/>
              </w:rPr>
              <w:t xml:space="preserve">1. Acondicionamiento del itinerario (E1). </w:t>
            </w:r>
          </w:p>
        </w:tc>
      </w:tr>
      <w:tr w:rsidR="0066319A" w14:paraId="7830F9F2" w14:textId="77777777">
        <w:trPr>
          <w:trHeight w:val="379"/>
        </w:trPr>
        <w:tc>
          <w:tcPr>
            <w:tcW w:w="0" w:type="auto"/>
            <w:vMerge/>
            <w:tcBorders>
              <w:top w:val="nil"/>
              <w:left w:val="single" w:sz="12" w:space="0" w:color="000000"/>
              <w:bottom w:val="nil"/>
              <w:right w:val="single" w:sz="4" w:space="0" w:color="000000"/>
            </w:tcBorders>
          </w:tcPr>
          <w:p w14:paraId="1F72938E"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09936FB4" w14:textId="77777777" w:rsidR="0066319A" w:rsidRDefault="00862365">
            <w:pPr>
              <w:spacing w:after="0"/>
            </w:pPr>
            <w:r>
              <w:rPr>
                <w:rFonts w:ascii="Open Sans" w:eastAsia="Open Sans" w:hAnsi="Open Sans" w:cs="Open Sans"/>
                <w:sz w:val="16"/>
              </w:rPr>
              <w:t xml:space="preserve">2 Acondicionamiento de la rampa (E2). </w:t>
            </w:r>
          </w:p>
        </w:tc>
      </w:tr>
      <w:tr w:rsidR="0066319A" w14:paraId="3E77CACA" w14:textId="77777777">
        <w:trPr>
          <w:trHeight w:val="378"/>
        </w:trPr>
        <w:tc>
          <w:tcPr>
            <w:tcW w:w="0" w:type="auto"/>
            <w:vMerge/>
            <w:tcBorders>
              <w:top w:val="nil"/>
              <w:left w:val="single" w:sz="12" w:space="0" w:color="000000"/>
              <w:bottom w:val="single" w:sz="4" w:space="0" w:color="000000"/>
              <w:right w:val="single" w:sz="4" w:space="0" w:color="000000"/>
            </w:tcBorders>
          </w:tcPr>
          <w:p w14:paraId="09F1A38A"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161BAAE5" w14:textId="77777777" w:rsidR="0066319A" w:rsidRDefault="00862365">
            <w:pPr>
              <w:spacing w:after="0"/>
            </w:pPr>
            <w:r>
              <w:rPr>
                <w:rFonts w:ascii="Open Sans" w:eastAsia="Open Sans" w:hAnsi="Open Sans" w:cs="Open Sans"/>
                <w:sz w:val="16"/>
              </w:rPr>
              <w:t xml:space="preserve">3 Acondicionamiento de los servicios higiénicos (E5). </w:t>
            </w:r>
          </w:p>
        </w:tc>
      </w:tr>
    </w:tbl>
    <w:p w14:paraId="14AB78AF" w14:textId="77777777" w:rsidR="0066319A" w:rsidRDefault="0066319A">
      <w:pPr>
        <w:spacing w:after="0"/>
        <w:ind w:left="-1132" w:right="19"/>
      </w:pPr>
    </w:p>
    <w:tbl>
      <w:tblPr>
        <w:tblStyle w:val="TableGrid"/>
        <w:tblW w:w="9615" w:type="dxa"/>
        <w:tblInd w:w="1" w:type="dxa"/>
        <w:tblCellMar>
          <w:top w:w="0" w:type="dxa"/>
          <w:left w:w="108" w:type="dxa"/>
          <w:bottom w:w="0" w:type="dxa"/>
          <w:right w:w="115" w:type="dxa"/>
        </w:tblCellMar>
        <w:tblLook w:val="04A0" w:firstRow="1" w:lastRow="0" w:firstColumn="1" w:lastColumn="0" w:noHBand="0" w:noVBand="1"/>
      </w:tblPr>
      <w:tblGrid>
        <w:gridCol w:w="3098"/>
        <w:gridCol w:w="6517"/>
      </w:tblGrid>
      <w:tr w:rsidR="0066319A" w14:paraId="707A9298" w14:textId="77777777">
        <w:trPr>
          <w:trHeight w:val="423"/>
        </w:trPr>
        <w:tc>
          <w:tcPr>
            <w:tcW w:w="3098" w:type="dxa"/>
            <w:tcBorders>
              <w:top w:val="single" w:sz="12" w:space="0" w:color="000000"/>
              <w:left w:val="single" w:sz="12" w:space="0" w:color="000000"/>
              <w:bottom w:val="single" w:sz="12" w:space="0" w:color="000000"/>
              <w:right w:val="single" w:sz="4" w:space="0" w:color="000000"/>
            </w:tcBorders>
            <w:shd w:val="clear" w:color="auto" w:fill="BBF47D"/>
          </w:tcPr>
          <w:p w14:paraId="11418820" w14:textId="77777777" w:rsidR="0066319A" w:rsidRDefault="00862365">
            <w:pPr>
              <w:spacing w:after="0"/>
              <w:ind w:left="21"/>
              <w:jc w:val="center"/>
            </w:pPr>
            <w:r>
              <w:rPr>
                <w:rFonts w:ascii="Open Sans" w:eastAsia="Open Sans" w:hAnsi="Open Sans" w:cs="Open Sans"/>
                <w:b/>
                <w:sz w:val="16"/>
              </w:rPr>
              <w:t xml:space="preserve">EDIFICIOS </w:t>
            </w:r>
          </w:p>
        </w:tc>
        <w:tc>
          <w:tcPr>
            <w:tcW w:w="6517" w:type="dxa"/>
            <w:tcBorders>
              <w:top w:val="single" w:sz="12" w:space="0" w:color="000000"/>
              <w:left w:val="single" w:sz="4" w:space="0" w:color="000000"/>
              <w:bottom w:val="single" w:sz="12" w:space="0" w:color="000000"/>
              <w:right w:val="single" w:sz="12" w:space="0" w:color="000000"/>
            </w:tcBorders>
            <w:shd w:val="clear" w:color="auto" w:fill="BBF47D"/>
          </w:tcPr>
          <w:p w14:paraId="1A0FF018" w14:textId="77777777" w:rsidR="0066319A" w:rsidRDefault="00862365">
            <w:pPr>
              <w:spacing w:after="0"/>
              <w:ind w:left="27"/>
              <w:jc w:val="center"/>
            </w:pPr>
            <w:r>
              <w:rPr>
                <w:rFonts w:ascii="Open Sans" w:eastAsia="Open Sans" w:hAnsi="Open Sans" w:cs="Open Sans"/>
                <w:b/>
                <w:sz w:val="16"/>
              </w:rPr>
              <w:t xml:space="preserve">ACTUACIONES PROPUESTAS </w:t>
            </w:r>
          </w:p>
        </w:tc>
      </w:tr>
      <w:tr w:rsidR="0066319A" w14:paraId="48F34513" w14:textId="77777777">
        <w:trPr>
          <w:trHeight w:val="379"/>
        </w:trPr>
        <w:tc>
          <w:tcPr>
            <w:tcW w:w="3098" w:type="dxa"/>
            <w:tcBorders>
              <w:top w:val="single" w:sz="12" w:space="0" w:color="000000"/>
              <w:left w:val="single" w:sz="12" w:space="0" w:color="000000"/>
              <w:bottom w:val="single" w:sz="12" w:space="0" w:color="000000"/>
              <w:right w:val="single" w:sz="4" w:space="0" w:color="000000"/>
            </w:tcBorders>
            <w:shd w:val="clear" w:color="auto" w:fill="F3F3F3"/>
          </w:tcPr>
          <w:p w14:paraId="2956D52B" w14:textId="77777777" w:rsidR="0066319A" w:rsidRDefault="0066319A"/>
        </w:tc>
        <w:tc>
          <w:tcPr>
            <w:tcW w:w="6517" w:type="dxa"/>
            <w:tcBorders>
              <w:top w:val="single" w:sz="12" w:space="0" w:color="000000"/>
              <w:left w:val="single" w:sz="4" w:space="0" w:color="000000"/>
              <w:bottom w:val="single" w:sz="12" w:space="0" w:color="000000"/>
              <w:right w:val="single" w:sz="12" w:space="0" w:color="000000"/>
            </w:tcBorders>
          </w:tcPr>
          <w:p w14:paraId="033CA785" w14:textId="77777777" w:rsidR="0066319A" w:rsidRDefault="00862365">
            <w:pPr>
              <w:spacing w:after="0"/>
            </w:pPr>
            <w:r>
              <w:rPr>
                <w:rFonts w:ascii="Open Sans" w:eastAsia="Open Sans" w:hAnsi="Open Sans" w:cs="Open Sans"/>
                <w:sz w:val="16"/>
              </w:rPr>
              <w:t xml:space="preserve">4. Disposición de información y señalización accesible (E8). </w:t>
            </w:r>
          </w:p>
        </w:tc>
      </w:tr>
      <w:tr w:rsidR="0066319A" w14:paraId="2D7602DB" w14:textId="77777777">
        <w:trPr>
          <w:trHeight w:val="388"/>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37ADC6BE" w14:textId="77777777" w:rsidR="0066319A" w:rsidRDefault="00862365">
            <w:pPr>
              <w:spacing w:after="25"/>
              <w:ind w:left="19"/>
              <w:jc w:val="center"/>
            </w:pPr>
            <w:r>
              <w:rPr>
                <w:rFonts w:ascii="Open Sans" w:eastAsia="Open Sans" w:hAnsi="Open Sans" w:cs="Open Sans"/>
                <w:b/>
                <w:sz w:val="16"/>
              </w:rPr>
              <w:t xml:space="preserve">Ed.10. </w:t>
            </w:r>
          </w:p>
          <w:p w14:paraId="20AE3387" w14:textId="77777777" w:rsidR="0066319A" w:rsidRDefault="00862365">
            <w:pPr>
              <w:spacing w:after="0"/>
              <w:jc w:val="center"/>
            </w:pPr>
            <w:r>
              <w:rPr>
                <w:rFonts w:ascii="Open Sans" w:eastAsia="Open Sans" w:hAnsi="Open Sans" w:cs="Open Sans"/>
                <w:b/>
                <w:sz w:val="16"/>
              </w:rPr>
              <w:t xml:space="preserve">EDIFICIO DE USOS MÚLTIPLES DE CUESTA CABALLERO </w:t>
            </w:r>
          </w:p>
        </w:tc>
        <w:tc>
          <w:tcPr>
            <w:tcW w:w="6517" w:type="dxa"/>
            <w:tcBorders>
              <w:top w:val="single" w:sz="12" w:space="0" w:color="000000"/>
              <w:left w:val="single" w:sz="4" w:space="0" w:color="000000"/>
              <w:bottom w:val="single" w:sz="4" w:space="0" w:color="000000"/>
              <w:right w:val="single" w:sz="12" w:space="0" w:color="000000"/>
            </w:tcBorders>
          </w:tcPr>
          <w:p w14:paraId="55FB86FA" w14:textId="77777777" w:rsidR="0066319A" w:rsidRDefault="00862365">
            <w:pPr>
              <w:spacing w:after="0"/>
            </w:pPr>
            <w:r>
              <w:rPr>
                <w:rFonts w:ascii="Open Sans" w:eastAsia="Open Sans" w:hAnsi="Open Sans" w:cs="Open Sans"/>
                <w:sz w:val="16"/>
              </w:rPr>
              <w:t xml:space="preserve">1. Acondicionamiento del itinerario (E1). </w:t>
            </w:r>
          </w:p>
        </w:tc>
      </w:tr>
      <w:tr w:rsidR="0066319A" w14:paraId="726BC841" w14:textId="77777777">
        <w:trPr>
          <w:trHeight w:val="398"/>
        </w:trPr>
        <w:tc>
          <w:tcPr>
            <w:tcW w:w="0" w:type="auto"/>
            <w:vMerge/>
            <w:tcBorders>
              <w:top w:val="nil"/>
              <w:left w:val="single" w:sz="12" w:space="0" w:color="000000"/>
              <w:bottom w:val="nil"/>
              <w:right w:val="single" w:sz="4" w:space="0" w:color="000000"/>
            </w:tcBorders>
          </w:tcPr>
          <w:p w14:paraId="235863D4"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10FA6E72" w14:textId="77777777" w:rsidR="0066319A" w:rsidRDefault="00862365">
            <w:pPr>
              <w:spacing w:after="0"/>
            </w:pPr>
            <w:r>
              <w:rPr>
                <w:rFonts w:ascii="Open Sans" w:eastAsia="Open Sans" w:hAnsi="Open Sans" w:cs="Open Sans"/>
                <w:sz w:val="16"/>
              </w:rPr>
              <w:t xml:space="preserve">2. Puesta en funcionamiento del ascensor (E3). </w:t>
            </w:r>
          </w:p>
        </w:tc>
      </w:tr>
      <w:tr w:rsidR="0066319A" w14:paraId="619C1F45" w14:textId="77777777">
        <w:trPr>
          <w:trHeight w:val="398"/>
        </w:trPr>
        <w:tc>
          <w:tcPr>
            <w:tcW w:w="0" w:type="auto"/>
            <w:vMerge/>
            <w:tcBorders>
              <w:top w:val="nil"/>
              <w:left w:val="single" w:sz="12" w:space="0" w:color="000000"/>
              <w:bottom w:val="nil"/>
              <w:right w:val="single" w:sz="4" w:space="0" w:color="000000"/>
            </w:tcBorders>
          </w:tcPr>
          <w:p w14:paraId="2BEE5256"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0D9764B" w14:textId="77777777" w:rsidR="0066319A" w:rsidRDefault="00862365">
            <w:pPr>
              <w:spacing w:after="0"/>
            </w:pPr>
            <w:r>
              <w:rPr>
                <w:rFonts w:ascii="Open Sans" w:eastAsia="Open Sans" w:hAnsi="Open Sans" w:cs="Open Sans"/>
                <w:sz w:val="16"/>
              </w:rPr>
              <w:t xml:space="preserve">3. Acondicionamiento de las escaleras (E4). </w:t>
            </w:r>
          </w:p>
        </w:tc>
      </w:tr>
      <w:tr w:rsidR="0066319A" w14:paraId="3C356AF8" w14:textId="77777777">
        <w:trPr>
          <w:trHeight w:val="401"/>
        </w:trPr>
        <w:tc>
          <w:tcPr>
            <w:tcW w:w="0" w:type="auto"/>
            <w:vMerge/>
            <w:tcBorders>
              <w:top w:val="nil"/>
              <w:left w:val="single" w:sz="12" w:space="0" w:color="000000"/>
              <w:bottom w:val="nil"/>
              <w:right w:val="single" w:sz="4" w:space="0" w:color="000000"/>
            </w:tcBorders>
          </w:tcPr>
          <w:p w14:paraId="3D687601"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6B83D954" w14:textId="77777777" w:rsidR="0066319A" w:rsidRDefault="00862365">
            <w:pPr>
              <w:spacing w:after="0"/>
            </w:pPr>
            <w:r>
              <w:rPr>
                <w:rFonts w:ascii="Open Sans" w:eastAsia="Open Sans" w:hAnsi="Open Sans" w:cs="Open Sans"/>
                <w:sz w:val="16"/>
              </w:rPr>
              <w:t xml:space="preserve">4. Acondicionamiento de los servicios higiénicos (E5). </w:t>
            </w:r>
          </w:p>
        </w:tc>
      </w:tr>
      <w:tr w:rsidR="0066319A" w14:paraId="75535E0E" w14:textId="77777777">
        <w:trPr>
          <w:trHeight w:val="398"/>
        </w:trPr>
        <w:tc>
          <w:tcPr>
            <w:tcW w:w="0" w:type="auto"/>
            <w:vMerge/>
            <w:tcBorders>
              <w:top w:val="nil"/>
              <w:left w:val="single" w:sz="12" w:space="0" w:color="000000"/>
              <w:bottom w:val="nil"/>
              <w:right w:val="single" w:sz="4" w:space="0" w:color="000000"/>
            </w:tcBorders>
          </w:tcPr>
          <w:p w14:paraId="685584E2"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3D7B54F" w14:textId="77777777" w:rsidR="0066319A" w:rsidRDefault="00862365">
            <w:pPr>
              <w:spacing w:after="0"/>
            </w:pPr>
            <w:r>
              <w:rPr>
                <w:rFonts w:ascii="Open Sans" w:eastAsia="Open Sans" w:hAnsi="Open Sans" w:cs="Open Sans"/>
                <w:sz w:val="16"/>
              </w:rPr>
              <w:t xml:space="preserve">5. Acondicionamiento del mobiliario (E7). </w:t>
            </w:r>
          </w:p>
        </w:tc>
      </w:tr>
      <w:tr w:rsidR="0066319A" w14:paraId="04C48E52" w14:textId="77777777">
        <w:trPr>
          <w:trHeight w:val="409"/>
        </w:trPr>
        <w:tc>
          <w:tcPr>
            <w:tcW w:w="0" w:type="auto"/>
            <w:vMerge/>
            <w:tcBorders>
              <w:top w:val="nil"/>
              <w:left w:val="single" w:sz="12" w:space="0" w:color="000000"/>
              <w:bottom w:val="single" w:sz="12" w:space="0" w:color="000000"/>
              <w:right w:val="single" w:sz="4" w:space="0" w:color="000000"/>
            </w:tcBorders>
          </w:tcPr>
          <w:p w14:paraId="1A4C2E6F"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779E08CD" w14:textId="77777777" w:rsidR="0066319A" w:rsidRDefault="00862365">
            <w:pPr>
              <w:spacing w:after="0"/>
            </w:pPr>
            <w:r>
              <w:rPr>
                <w:rFonts w:ascii="Open Sans" w:eastAsia="Open Sans" w:hAnsi="Open Sans" w:cs="Open Sans"/>
                <w:sz w:val="16"/>
              </w:rPr>
              <w:t xml:space="preserve">6. Disposición de información y señalización accesible (E8). </w:t>
            </w:r>
          </w:p>
        </w:tc>
      </w:tr>
      <w:tr w:rsidR="0066319A" w14:paraId="744B9A02" w14:textId="77777777">
        <w:trPr>
          <w:trHeight w:val="387"/>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03949E5C" w14:textId="77777777" w:rsidR="0066319A" w:rsidRDefault="00862365">
            <w:pPr>
              <w:spacing w:after="25"/>
              <w:ind w:left="19"/>
              <w:jc w:val="center"/>
            </w:pPr>
            <w:r>
              <w:rPr>
                <w:rFonts w:ascii="Open Sans" w:eastAsia="Open Sans" w:hAnsi="Open Sans" w:cs="Open Sans"/>
                <w:b/>
                <w:sz w:val="16"/>
              </w:rPr>
              <w:t xml:space="preserve">Ed.11. </w:t>
            </w:r>
          </w:p>
          <w:p w14:paraId="778BD63B" w14:textId="77777777" w:rsidR="0066319A" w:rsidRDefault="00862365">
            <w:pPr>
              <w:spacing w:after="0"/>
              <w:jc w:val="center"/>
            </w:pPr>
            <w:r>
              <w:rPr>
                <w:rFonts w:ascii="Open Sans" w:eastAsia="Open Sans" w:hAnsi="Open Sans" w:cs="Open Sans"/>
                <w:b/>
                <w:sz w:val="16"/>
              </w:rPr>
              <w:t xml:space="preserve">CENTRO CULTURAL FEDERICO GARCÍA LORCA </w:t>
            </w:r>
          </w:p>
        </w:tc>
        <w:tc>
          <w:tcPr>
            <w:tcW w:w="6517" w:type="dxa"/>
            <w:tcBorders>
              <w:top w:val="single" w:sz="12" w:space="0" w:color="000000"/>
              <w:left w:val="single" w:sz="4" w:space="0" w:color="000000"/>
              <w:bottom w:val="single" w:sz="4" w:space="0" w:color="000000"/>
              <w:right w:val="single" w:sz="12" w:space="0" w:color="000000"/>
            </w:tcBorders>
          </w:tcPr>
          <w:p w14:paraId="4AA69915" w14:textId="77777777" w:rsidR="0066319A" w:rsidRDefault="00862365">
            <w:pPr>
              <w:spacing w:after="0"/>
            </w:pPr>
            <w:r>
              <w:rPr>
                <w:rFonts w:ascii="Open Sans" w:eastAsia="Open Sans" w:hAnsi="Open Sans" w:cs="Open Sans"/>
                <w:sz w:val="16"/>
              </w:rPr>
              <w:t xml:space="preserve">1. Acondicionamiento del itinerario e instalación de plataforma elevadora (E1). </w:t>
            </w:r>
          </w:p>
        </w:tc>
      </w:tr>
      <w:tr w:rsidR="0066319A" w14:paraId="1A9C10F4" w14:textId="77777777">
        <w:trPr>
          <w:trHeight w:val="379"/>
        </w:trPr>
        <w:tc>
          <w:tcPr>
            <w:tcW w:w="0" w:type="auto"/>
            <w:vMerge/>
            <w:tcBorders>
              <w:top w:val="nil"/>
              <w:left w:val="single" w:sz="12" w:space="0" w:color="000000"/>
              <w:bottom w:val="nil"/>
              <w:right w:val="single" w:sz="4" w:space="0" w:color="000000"/>
            </w:tcBorders>
          </w:tcPr>
          <w:p w14:paraId="136047B3"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6FAB5300" w14:textId="77777777" w:rsidR="0066319A" w:rsidRDefault="00862365">
            <w:pPr>
              <w:spacing w:after="0"/>
            </w:pPr>
            <w:r>
              <w:rPr>
                <w:rFonts w:ascii="Open Sans" w:eastAsia="Open Sans" w:hAnsi="Open Sans" w:cs="Open Sans"/>
                <w:sz w:val="16"/>
              </w:rPr>
              <w:t xml:space="preserve">2. Acondicionamiento del ascensor (E3). </w:t>
            </w:r>
          </w:p>
        </w:tc>
      </w:tr>
      <w:tr w:rsidR="0066319A" w14:paraId="22BA6754" w14:textId="77777777">
        <w:trPr>
          <w:trHeight w:val="379"/>
        </w:trPr>
        <w:tc>
          <w:tcPr>
            <w:tcW w:w="0" w:type="auto"/>
            <w:vMerge/>
            <w:tcBorders>
              <w:top w:val="nil"/>
              <w:left w:val="single" w:sz="12" w:space="0" w:color="000000"/>
              <w:bottom w:val="nil"/>
              <w:right w:val="single" w:sz="4" w:space="0" w:color="000000"/>
            </w:tcBorders>
          </w:tcPr>
          <w:p w14:paraId="70430E1F"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57819EEA" w14:textId="77777777" w:rsidR="0066319A" w:rsidRDefault="00862365">
            <w:pPr>
              <w:spacing w:after="0"/>
            </w:pPr>
            <w:r>
              <w:rPr>
                <w:rFonts w:ascii="Open Sans" w:eastAsia="Open Sans" w:hAnsi="Open Sans" w:cs="Open Sans"/>
                <w:sz w:val="16"/>
              </w:rPr>
              <w:t xml:space="preserve">3. Acondicionamiento de la escalera (E4). </w:t>
            </w:r>
          </w:p>
        </w:tc>
      </w:tr>
      <w:tr w:rsidR="0066319A" w14:paraId="3F4354AB" w14:textId="77777777">
        <w:trPr>
          <w:trHeight w:val="379"/>
        </w:trPr>
        <w:tc>
          <w:tcPr>
            <w:tcW w:w="0" w:type="auto"/>
            <w:vMerge/>
            <w:tcBorders>
              <w:top w:val="nil"/>
              <w:left w:val="single" w:sz="12" w:space="0" w:color="000000"/>
              <w:bottom w:val="nil"/>
              <w:right w:val="single" w:sz="4" w:space="0" w:color="000000"/>
            </w:tcBorders>
          </w:tcPr>
          <w:p w14:paraId="641ABFB4"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1395373" w14:textId="77777777" w:rsidR="0066319A" w:rsidRDefault="00862365">
            <w:pPr>
              <w:spacing w:after="0"/>
            </w:pPr>
            <w:r>
              <w:rPr>
                <w:rFonts w:ascii="Open Sans" w:eastAsia="Open Sans" w:hAnsi="Open Sans" w:cs="Open Sans"/>
                <w:sz w:val="16"/>
              </w:rPr>
              <w:t xml:space="preserve">4. Acondicionamiento de los servicios higiénicos (E5). </w:t>
            </w:r>
          </w:p>
        </w:tc>
      </w:tr>
      <w:tr w:rsidR="0066319A" w14:paraId="1AC36BC7" w14:textId="77777777">
        <w:trPr>
          <w:trHeight w:val="379"/>
        </w:trPr>
        <w:tc>
          <w:tcPr>
            <w:tcW w:w="0" w:type="auto"/>
            <w:vMerge/>
            <w:tcBorders>
              <w:top w:val="nil"/>
              <w:left w:val="single" w:sz="12" w:space="0" w:color="000000"/>
              <w:bottom w:val="nil"/>
              <w:right w:val="single" w:sz="4" w:space="0" w:color="000000"/>
            </w:tcBorders>
          </w:tcPr>
          <w:p w14:paraId="1514018F"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B8C91D5" w14:textId="77777777" w:rsidR="0066319A" w:rsidRDefault="00862365">
            <w:pPr>
              <w:spacing w:after="0"/>
            </w:pPr>
            <w:r>
              <w:rPr>
                <w:rFonts w:ascii="Open Sans" w:eastAsia="Open Sans" w:hAnsi="Open Sans" w:cs="Open Sans"/>
                <w:sz w:val="16"/>
              </w:rPr>
              <w:t xml:space="preserve">5. Acondicionamiento del mobiliario (E7). </w:t>
            </w:r>
          </w:p>
        </w:tc>
      </w:tr>
      <w:tr w:rsidR="0066319A" w14:paraId="35BF4542" w14:textId="77777777">
        <w:trPr>
          <w:trHeight w:val="389"/>
        </w:trPr>
        <w:tc>
          <w:tcPr>
            <w:tcW w:w="0" w:type="auto"/>
            <w:vMerge/>
            <w:tcBorders>
              <w:top w:val="nil"/>
              <w:left w:val="single" w:sz="12" w:space="0" w:color="000000"/>
              <w:bottom w:val="single" w:sz="12" w:space="0" w:color="000000"/>
              <w:right w:val="single" w:sz="4" w:space="0" w:color="000000"/>
            </w:tcBorders>
          </w:tcPr>
          <w:p w14:paraId="560A6B23"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68BD003E" w14:textId="77777777" w:rsidR="0066319A" w:rsidRDefault="00862365">
            <w:pPr>
              <w:spacing w:after="0"/>
            </w:pPr>
            <w:r>
              <w:rPr>
                <w:rFonts w:ascii="Open Sans" w:eastAsia="Open Sans" w:hAnsi="Open Sans" w:cs="Open Sans"/>
                <w:sz w:val="16"/>
              </w:rPr>
              <w:t xml:space="preserve">6. Disposición de información y señalización accesible (E8). </w:t>
            </w:r>
          </w:p>
        </w:tc>
      </w:tr>
      <w:tr w:rsidR="0066319A" w14:paraId="38F3BC9D" w14:textId="77777777">
        <w:trPr>
          <w:trHeight w:val="388"/>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05D0BCB0" w14:textId="77777777" w:rsidR="0066319A" w:rsidRDefault="00862365">
            <w:pPr>
              <w:spacing w:after="25"/>
              <w:ind w:left="19"/>
              <w:jc w:val="center"/>
            </w:pPr>
            <w:r>
              <w:rPr>
                <w:rFonts w:ascii="Open Sans" w:eastAsia="Open Sans" w:hAnsi="Open Sans" w:cs="Open Sans"/>
                <w:b/>
                <w:sz w:val="16"/>
              </w:rPr>
              <w:t xml:space="preserve">Ed.12. </w:t>
            </w:r>
          </w:p>
          <w:p w14:paraId="33E358E5" w14:textId="77777777" w:rsidR="0066319A" w:rsidRDefault="00862365">
            <w:pPr>
              <w:spacing w:after="0"/>
              <w:jc w:val="center"/>
            </w:pPr>
            <w:r>
              <w:rPr>
                <w:rFonts w:ascii="Open Sans" w:eastAsia="Open Sans" w:hAnsi="Open Sans" w:cs="Open Sans"/>
                <w:b/>
                <w:sz w:val="16"/>
              </w:rPr>
              <w:t>CENTRO DE DÍA PARA MAYORES DE INGENIO</w:t>
            </w:r>
            <w:r>
              <w:rPr>
                <w:rFonts w:ascii="Open Sans" w:eastAsia="Open Sans" w:hAnsi="Open Sans" w:cs="Open Sans"/>
                <w:sz w:val="18"/>
              </w:rPr>
              <w:t xml:space="preserve"> </w:t>
            </w:r>
          </w:p>
        </w:tc>
        <w:tc>
          <w:tcPr>
            <w:tcW w:w="6517" w:type="dxa"/>
            <w:tcBorders>
              <w:top w:val="single" w:sz="12" w:space="0" w:color="000000"/>
              <w:left w:val="single" w:sz="4" w:space="0" w:color="000000"/>
              <w:bottom w:val="single" w:sz="4" w:space="0" w:color="000000"/>
              <w:right w:val="single" w:sz="12" w:space="0" w:color="000000"/>
            </w:tcBorders>
          </w:tcPr>
          <w:p w14:paraId="33D6226F" w14:textId="77777777" w:rsidR="0066319A" w:rsidRDefault="00862365">
            <w:pPr>
              <w:spacing w:after="0"/>
            </w:pPr>
            <w:r>
              <w:rPr>
                <w:rFonts w:ascii="Open Sans" w:eastAsia="Open Sans" w:hAnsi="Open Sans" w:cs="Open Sans"/>
                <w:sz w:val="16"/>
              </w:rPr>
              <w:t xml:space="preserve">1. Acondicionamiento del itinerario (E1). </w:t>
            </w:r>
          </w:p>
        </w:tc>
      </w:tr>
      <w:tr w:rsidR="0066319A" w14:paraId="0A386548" w14:textId="77777777">
        <w:trPr>
          <w:trHeight w:val="379"/>
        </w:trPr>
        <w:tc>
          <w:tcPr>
            <w:tcW w:w="0" w:type="auto"/>
            <w:vMerge/>
            <w:tcBorders>
              <w:top w:val="nil"/>
              <w:left w:val="single" w:sz="12" w:space="0" w:color="000000"/>
              <w:bottom w:val="nil"/>
              <w:right w:val="single" w:sz="4" w:space="0" w:color="000000"/>
            </w:tcBorders>
          </w:tcPr>
          <w:p w14:paraId="7997A707"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49EFA922" w14:textId="77777777" w:rsidR="0066319A" w:rsidRDefault="00862365">
            <w:pPr>
              <w:spacing w:after="0"/>
            </w:pPr>
            <w:r>
              <w:rPr>
                <w:rFonts w:ascii="Open Sans" w:eastAsia="Open Sans" w:hAnsi="Open Sans" w:cs="Open Sans"/>
                <w:sz w:val="16"/>
              </w:rPr>
              <w:t xml:space="preserve">2. Acondicionamiento de la rampa (E2). </w:t>
            </w:r>
          </w:p>
        </w:tc>
      </w:tr>
      <w:tr w:rsidR="0066319A" w14:paraId="22D31DAE" w14:textId="77777777">
        <w:trPr>
          <w:trHeight w:val="379"/>
        </w:trPr>
        <w:tc>
          <w:tcPr>
            <w:tcW w:w="0" w:type="auto"/>
            <w:vMerge/>
            <w:tcBorders>
              <w:top w:val="nil"/>
              <w:left w:val="single" w:sz="12" w:space="0" w:color="000000"/>
              <w:bottom w:val="nil"/>
              <w:right w:val="single" w:sz="4" w:space="0" w:color="000000"/>
            </w:tcBorders>
          </w:tcPr>
          <w:p w14:paraId="30922C29"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2B4F2CA" w14:textId="77777777" w:rsidR="0066319A" w:rsidRDefault="00862365">
            <w:pPr>
              <w:spacing w:after="0"/>
            </w:pPr>
            <w:r>
              <w:rPr>
                <w:rFonts w:ascii="Open Sans" w:eastAsia="Open Sans" w:hAnsi="Open Sans" w:cs="Open Sans"/>
                <w:sz w:val="16"/>
              </w:rPr>
              <w:t xml:space="preserve">3. Acondicionamiento del ascensor (E3). </w:t>
            </w:r>
          </w:p>
        </w:tc>
      </w:tr>
      <w:tr w:rsidR="0066319A" w14:paraId="2DDD7912" w14:textId="77777777">
        <w:trPr>
          <w:trHeight w:val="379"/>
        </w:trPr>
        <w:tc>
          <w:tcPr>
            <w:tcW w:w="0" w:type="auto"/>
            <w:vMerge/>
            <w:tcBorders>
              <w:top w:val="nil"/>
              <w:left w:val="single" w:sz="12" w:space="0" w:color="000000"/>
              <w:bottom w:val="nil"/>
              <w:right w:val="single" w:sz="4" w:space="0" w:color="000000"/>
            </w:tcBorders>
          </w:tcPr>
          <w:p w14:paraId="18265E13"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12F3CBC8" w14:textId="77777777" w:rsidR="0066319A" w:rsidRDefault="00862365">
            <w:pPr>
              <w:spacing w:after="0"/>
            </w:pPr>
            <w:r>
              <w:rPr>
                <w:rFonts w:ascii="Open Sans" w:eastAsia="Open Sans" w:hAnsi="Open Sans" w:cs="Open Sans"/>
                <w:sz w:val="16"/>
              </w:rPr>
              <w:t xml:space="preserve">4. Acondicionamiento de la escalera. (E4). </w:t>
            </w:r>
          </w:p>
        </w:tc>
      </w:tr>
      <w:tr w:rsidR="0066319A" w14:paraId="01AB28FC" w14:textId="77777777">
        <w:trPr>
          <w:trHeight w:val="379"/>
        </w:trPr>
        <w:tc>
          <w:tcPr>
            <w:tcW w:w="0" w:type="auto"/>
            <w:vMerge/>
            <w:tcBorders>
              <w:top w:val="nil"/>
              <w:left w:val="single" w:sz="12" w:space="0" w:color="000000"/>
              <w:bottom w:val="nil"/>
              <w:right w:val="single" w:sz="4" w:space="0" w:color="000000"/>
            </w:tcBorders>
          </w:tcPr>
          <w:p w14:paraId="247A70F9"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084CB43C" w14:textId="77777777" w:rsidR="0066319A" w:rsidRDefault="00862365">
            <w:pPr>
              <w:spacing w:after="0"/>
            </w:pPr>
            <w:r>
              <w:rPr>
                <w:rFonts w:ascii="Open Sans" w:eastAsia="Open Sans" w:hAnsi="Open Sans" w:cs="Open Sans"/>
                <w:sz w:val="16"/>
              </w:rPr>
              <w:t xml:space="preserve">5. Acondicionamiento de los servicios higiénicos (E5). </w:t>
            </w:r>
          </w:p>
        </w:tc>
      </w:tr>
      <w:tr w:rsidR="0066319A" w14:paraId="3B3BD24C" w14:textId="77777777">
        <w:trPr>
          <w:trHeight w:val="379"/>
        </w:trPr>
        <w:tc>
          <w:tcPr>
            <w:tcW w:w="0" w:type="auto"/>
            <w:vMerge/>
            <w:tcBorders>
              <w:top w:val="nil"/>
              <w:left w:val="single" w:sz="12" w:space="0" w:color="000000"/>
              <w:bottom w:val="nil"/>
              <w:right w:val="single" w:sz="4" w:space="0" w:color="000000"/>
            </w:tcBorders>
          </w:tcPr>
          <w:p w14:paraId="1E4FEE17"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B6DB814" w14:textId="77777777" w:rsidR="0066319A" w:rsidRDefault="00862365">
            <w:pPr>
              <w:spacing w:after="0"/>
            </w:pPr>
            <w:r>
              <w:rPr>
                <w:rFonts w:ascii="Open Sans" w:eastAsia="Open Sans" w:hAnsi="Open Sans" w:cs="Open Sans"/>
                <w:sz w:val="16"/>
              </w:rPr>
              <w:t xml:space="preserve">6. Acondicionamiento del mobiliario (E7). </w:t>
            </w:r>
          </w:p>
        </w:tc>
      </w:tr>
      <w:tr w:rsidR="0066319A" w14:paraId="6F9166BC" w14:textId="77777777">
        <w:trPr>
          <w:trHeight w:val="389"/>
        </w:trPr>
        <w:tc>
          <w:tcPr>
            <w:tcW w:w="0" w:type="auto"/>
            <w:vMerge/>
            <w:tcBorders>
              <w:top w:val="nil"/>
              <w:left w:val="single" w:sz="12" w:space="0" w:color="000000"/>
              <w:bottom w:val="single" w:sz="12" w:space="0" w:color="000000"/>
              <w:right w:val="single" w:sz="4" w:space="0" w:color="000000"/>
            </w:tcBorders>
          </w:tcPr>
          <w:p w14:paraId="00FF9158"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67778760" w14:textId="77777777" w:rsidR="0066319A" w:rsidRDefault="00862365">
            <w:pPr>
              <w:spacing w:after="0"/>
            </w:pPr>
            <w:r>
              <w:rPr>
                <w:rFonts w:ascii="Open Sans" w:eastAsia="Open Sans" w:hAnsi="Open Sans" w:cs="Open Sans"/>
                <w:sz w:val="16"/>
              </w:rPr>
              <w:t xml:space="preserve">7. Disposición de información y señalización accesible (E8). </w:t>
            </w:r>
          </w:p>
        </w:tc>
      </w:tr>
      <w:tr w:rsidR="0066319A" w14:paraId="43291FC7" w14:textId="77777777">
        <w:trPr>
          <w:trHeight w:val="813"/>
        </w:trPr>
        <w:tc>
          <w:tcPr>
            <w:tcW w:w="3098" w:type="dxa"/>
            <w:tcBorders>
              <w:top w:val="single" w:sz="12" w:space="0" w:color="000000"/>
              <w:left w:val="single" w:sz="12" w:space="0" w:color="000000"/>
              <w:bottom w:val="single" w:sz="12" w:space="0" w:color="000000"/>
              <w:right w:val="single" w:sz="4" w:space="0" w:color="000000"/>
            </w:tcBorders>
            <w:shd w:val="clear" w:color="auto" w:fill="F3F3F3"/>
          </w:tcPr>
          <w:p w14:paraId="381F1F14" w14:textId="77777777" w:rsidR="0066319A" w:rsidRDefault="00862365">
            <w:pPr>
              <w:spacing w:after="25"/>
              <w:ind w:left="19"/>
              <w:jc w:val="center"/>
            </w:pPr>
            <w:r>
              <w:rPr>
                <w:rFonts w:ascii="Open Sans" w:eastAsia="Open Sans" w:hAnsi="Open Sans" w:cs="Open Sans"/>
                <w:b/>
                <w:sz w:val="16"/>
              </w:rPr>
              <w:t xml:space="preserve">Ed.13. </w:t>
            </w:r>
          </w:p>
          <w:p w14:paraId="1CF80195" w14:textId="77777777" w:rsidR="0066319A" w:rsidRDefault="00862365">
            <w:pPr>
              <w:spacing w:after="0"/>
              <w:jc w:val="center"/>
            </w:pPr>
            <w:r>
              <w:rPr>
                <w:rFonts w:ascii="Open Sans" w:eastAsia="Open Sans" w:hAnsi="Open Sans" w:cs="Open Sans"/>
                <w:b/>
                <w:sz w:val="16"/>
              </w:rPr>
              <w:t xml:space="preserve">CENTRO SOCIAL DE ESTANCIA DIURNA DE INGENIO </w:t>
            </w:r>
          </w:p>
        </w:tc>
        <w:tc>
          <w:tcPr>
            <w:tcW w:w="6517" w:type="dxa"/>
            <w:tcBorders>
              <w:top w:val="single" w:sz="12" w:space="0" w:color="000000"/>
              <w:left w:val="single" w:sz="4" w:space="0" w:color="000000"/>
              <w:bottom w:val="single" w:sz="12" w:space="0" w:color="000000"/>
              <w:right w:val="single" w:sz="12" w:space="0" w:color="000000"/>
            </w:tcBorders>
            <w:vAlign w:val="center"/>
          </w:tcPr>
          <w:p w14:paraId="71617742" w14:textId="77777777" w:rsidR="0066319A" w:rsidRDefault="00862365">
            <w:pPr>
              <w:spacing w:after="0"/>
            </w:pPr>
            <w:r>
              <w:rPr>
                <w:rFonts w:ascii="Open Sans" w:eastAsia="Open Sans" w:hAnsi="Open Sans" w:cs="Open Sans"/>
                <w:sz w:val="16"/>
              </w:rPr>
              <w:t xml:space="preserve">1. Acondicionamiento de la escalera (E4). </w:t>
            </w:r>
          </w:p>
        </w:tc>
      </w:tr>
      <w:tr w:rsidR="0066319A" w14:paraId="666A8936" w14:textId="77777777">
        <w:trPr>
          <w:trHeight w:val="541"/>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1BB4F86D" w14:textId="77777777" w:rsidR="0066319A" w:rsidRDefault="00862365">
            <w:pPr>
              <w:spacing w:after="25"/>
              <w:ind w:left="19"/>
              <w:jc w:val="center"/>
            </w:pPr>
            <w:r>
              <w:rPr>
                <w:rFonts w:ascii="Open Sans" w:eastAsia="Open Sans" w:hAnsi="Open Sans" w:cs="Open Sans"/>
                <w:b/>
                <w:sz w:val="16"/>
              </w:rPr>
              <w:t xml:space="preserve">Ed.14. </w:t>
            </w:r>
          </w:p>
          <w:p w14:paraId="08AB2CFE" w14:textId="77777777" w:rsidR="0066319A" w:rsidRDefault="00862365">
            <w:pPr>
              <w:spacing w:after="25"/>
              <w:ind w:left="22"/>
              <w:jc w:val="center"/>
            </w:pPr>
            <w:r>
              <w:rPr>
                <w:rFonts w:ascii="Open Sans" w:eastAsia="Open Sans" w:hAnsi="Open Sans" w:cs="Open Sans"/>
                <w:b/>
                <w:sz w:val="16"/>
              </w:rPr>
              <w:t xml:space="preserve">CENTRO DE DÍA MUNICIPAL PARA </w:t>
            </w:r>
          </w:p>
          <w:p w14:paraId="29E9B303" w14:textId="77777777" w:rsidR="0066319A" w:rsidRDefault="00862365">
            <w:pPr>
              <w:spacing w:after="0"/>
              <w:ind w:left="22"/>
              <w:jc w:val="center"/>
            </w:pPr>
            <w:r>
              <w:rPr>
                <w:rFonts w:ascii="Open Sans" w:eastAsia="Open Sans" w:hAnsi="Open Sans" w:cs="Open Sans"/>
                <w:b/>
                <w:sz w:val="16"/>
              </w:rPr>
              <w:t xml:space="preserve">MAYORES DE SAN ISIDRO </w:t>
            </w:r>
          </w:p>
        </w:tc>
        <w:tc>
          <w:tcPr>
            <w:tcW w:w="6517" w:type="dxa"/>
            <w:tcBorders>
              <w:top w:val="single" w:sz="12" w:space="0" w:color="000000"/>
              <w:left w:val="single" w:sz="4" w:space="0" w:color="000000"/>
              <w:bottom w:val="single" w:sz="4" w:space="0" w:color="000000"/>
              <w:right w:val="single" w:sz="12" w:space="0" w:color="000000"/>
            </w:tcBorders>
          </w:tcPr>
          <w:p w14:paraId="05855069" w14:textId="77777777" w:rsidR="0066319A" w:rsidRDefault="00862365">
            <w:pPr>
              <w:spacing w:after="0"/>
              <w:jc w:val="both"/>
            </w:pPr>
            <w:r>
              <w:rPr>
                <w:rFonts w:ascii="Open Sans" w:eastAsia="Open Sans" w:hAnsi="Open Sans" w:cs="Open Sans"/>
                <w:sz w:val="16"/>
              </w:rPr>
              <w:t xml:space="preserve">1. Acondicionamiento de las rampas de acceso por el itinerario accesible (E2.1, E2.2 y E2.3). </w:t>
            </w:r>
          </w:p>
        </w:tc>
      </w:tr>
      <w:tr w:rsidR="0066319A" w14:paraId="542B0BA9" w14:textId="77777777">
        <w:trPr>
          <w:trHeight w:val="379"/>
        </w:trPr>
        <w:tc>
          <w:tcPr>
            <w:tcW w:w="0" w:type="auto"/>
            <w:vMerge/>
            <w:tcBorders>
              <w:top w:val="nil"/>
              <w:left w:val="single" w:sz="12" w:space="0" w:color="000000"/>
              <w:bottom w:val="nil"/>
              <w:right w:val="single" w:sz="4" w:space="0" w:color="000000"/>
            </w:tcBorders>
          </w:tcPr>
          <w:p w14:paraId="201EB7E2"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558115B8" w14:textId="77777777" w:rsidR="0066319A" w:rsidRDefault="00862365">
            <w:pPr>
              <w:spacing w:after="0"/>
            </w:pPr>
            <w:r>
              <w:rPr>
                <w:rFonts w:ascii="Open Sans" w:eastAsia="Open Sans" w:hAnsi="Open Sans" w:cs="Open Sans"/>
                <w:sz w:val="16"/>
              </w:rPr>
              <w:t xml:space="preserve">2. Acondicionamiento del ascensor (E3). </w:t>
            </w:r>
          </w:p>
        </w:tc>
      </w:tr>
      <w:tr w:rsidR="0066319A" w14:paraId="3FE5C28B" w14:textId="77777777">
        <w:trPr>
          <w:trHeight w:val="379"/>
        </w:trPr>
        <w:tc>
          <w:tcPr>
            <w:tcW w:w="0" w:type="auto"/>
            <w:vMerge/>
            <w:tcBorders>
              <w:top w:val="nil"/>
              <w:left w:val="single" w:sz="12" w:space="0" w:color="000000"/>
              <w:bottom w:val="nil"/>
              <w:right w:val="single" w:sz="4" w:space="0" w:color="000000"/>
            </w:tcBorders>
          </w:tcPr>
          <w:p w14:paraId="126B27BE"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3E0533B" w14:textId="77777777" w:rsidR="0066319A" w:rsidRDefault="00862365">
            <w:pPr>
              <w:spacing w:after="0"/>
            </w:pPr>
            <w:r>
              <w:rPr>
                <w:rFonts w:ascii="Open Sans" w:eastAsia="Open Sans" w:hAnsi="Open Sans" w:cs="Open Sans"/>
                <w:sz w:val="16"/>
              </w:rPr>
              <w:t xml:space="preserve">3. Acondicionamiento de la escalera de acceso (E4). </w:t>
            </w:r>
          </w:p>
        </w:tc>
      </w:tr>
      <w:tr w:rsidR="0066319A" w14:paraId="73E04A3D" w14:textId="77777777">
        <w:trPr>
          <w:trHeight w:val="379"/>
        </w:trPr>
        <w:tc>
          <w:tcPr>
            <w:tcW w:w="0" w:type="auto"/>
            <w:vMerge/>
            <w:tcBorders>
              <w:top w:val="nil"/>
              <w:left w:val="single" w:sz="12" w:space="0" w:color="000000"/>
              <w:bottom w:val="nil"/>
              <w:right w:val="single" w:sz="4" w:space="0" w:color="000000"/>
            </w:tcBorders>
          </w:tcPr>
          <w:p w14:paraId="6C652C9B"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006D158C" w14:textId="77777777" w:rsidR="0066319A" w:rsidRDefault="00862365">
            <w:pPr>
              <w:spacing w:after="0"/>
            </w:pPr>
            <w:r>
              <w:rPr>
                <w:rFonts w:ascii="Open Sans" w:eastAsia="Open Sans" w:hAnsi="Open Sans" w:cs="Open Sans"/>
                <w:sz w:val="16"/>
              </w:rPr>
              <w:t xml:space="preserve">4. Completar la dotación en servicios higiénicos (E5.3 y E5.4). </w:t>
            </w:r>
          </w:p>
        </w:tc>
      </w:tr>
      <w:tr w:rsidR="0066319A" w14:paraId="64E156A6" w14:textId="77777777">
        <w:trPr>
          <w:trHeight w:val="379"/>
        </w:trPr>
        <w:tc>
          <w:tcPr>
            <w:tcW w:w="0" w:type="auto"/>
            <w:vMerge/>
            <w:tcBorders>
              <w:top w:val="nil"/>
              <w:left w:val="single" w:sz="12" w:space="0" w:color="000000"/>
              <w:bottom w:val="nil"/>
              <w:right w:val="single" w:sz="4" w:space="0" w:color="000000"/>
            </w:tcBorders>
          </w:tcPr>
          <w:p w14:paraId="7E8CF0B5"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7FFB405E" w14:textId="77777777" w:rsidR="0066319A" w:rsidRDefault="00862365">
            <w:pPr>
              <w:spacing w:after="0"/>
            </w:pPr>
            <w:r>
              <w:rPr>
                <w:rFonts w:ascii="Open Sans" w:eastAsia="Open Sans" w:hAnsi="Open Sans" w:cs="Open Sans"/>
                <w:sz w:val="16"/>
              </w:rPr>
              <w:t xml:space="preserve">5. Acondicionamiento del mobiliario (E7). </w:t>
            </w:r>
          </w:p>
        </w:tc>
      </w:tr>
      <w:tr w:rsidR="0066319A" w14:paraId="39AFE60F" w14:textId="77777777">
        <w:trPr>
          <w:trHeight w:val="389"/>
        </w:trPr>
        <w:tc>
          <w:tcPr>
            <w:tcW w:w="0" w:type="auto"/>
            <w:vMerge/>
            <w:tcBorders>
              <w:top w:val="nil"/>
              <w:left w:val="single" w:sz="12" w:space="0" w:color="000000"/>
              <w:bottom w:val="single" w:sz="12" w:space="0" w:color="000000"/>
              <w:right w:val="single" w:sz="4" w:space="0" w:color="000000"/>
            </w:tcBorders>
          </w:tcPr>
          <w:p w14:paraId="33C60BED"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4FC452F8" w14:textId="77777777" w:rsidR="0066319A" w:rsidRDefault="00862365">
            <w:pPr>
              <w:spacing w:after="0"/>
            </w:pPr>
            <w:r>
              <w:rPr>
                <w:rFonts w:ascii="Open Sans" w:eastAsia="Open Sans" w:hAnsi="Open Sans" w:cs="Open Sans"/>
                <w:sz w:val="16"/>
              </w:rPr>
              <w:t xml:space="preserve">6. Disposición de información y señalización accesible (E8).  </w:t>
            </w:r>
          </w:p>
        </w:tc>
      </w:tr>
      <w:tr w:rsidR="0066319A" w14:paraId="187106E2" w14:textId="77777777">
        <w:trPr>
          <w:trHeight w:val="388"/>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tcPr>
          <w:p w14:paraId="2C19B1DB" w14:textId="77777777" w:rsidR="0066319A" w:rsidRDefault="00862365">
            <w:pPr>
              <w:spacing w:after="25"/>
              <w:ind w:left="19"/>
              <w:jc w:val="center"/>
            </w:pPr>
            <w:r>
              <w:rPr>
                <w:rFonts w:ascii="Open Sans" w:eastAsia="Open Sans" w:hAnsi="Open Sans" w:cs="Open Sans"/>
                <w:b/>
                <w:sz w:val="16"/>
              </w:rPr>
              <w:t xml:space="preserve">Ed.15. </w:t>
            </w:r>
          </w:p>
          <w:p w14:paraId="70C8E151" w14:textId="77777777" w:rsidR="0066319A" w:rsidRDefault="00862365">
            <w:pPr>
              <w:spacing w:after="25"/>
              <w:ind w:left="20"/>
              <w:jc w:val="center"/>
            </w:pPr>
            <w:r>
              <w:rPr>
                <w:rFonts w:ascii="Open Sans" w:eastAsia="Open Sans" w:hAnsi="Open Sans" w:cs="Open Sans"/>
                <w:b/>
                <w:sz w:val="16"/>
              </w:rPr>
              <w:t xml:space="preserve">BALNEARIOS Y PUESTO DE </w:t>
            </w:r>
          </w:p>
          <w:p w14:paraId="6578DA8F" w14:textId="77777777" w:rsidR="0066319A" w:rsidRDefault="00862365">
            <w:pPr>
              <w:spacing w:after="0"/>
              <w:ind w:left="22"/>
              <w:jc w:val="center"/>
            </w:pPr>
            <w:r>
              <w:rPr>
                <w:rFonts w:ascii="Open Sans" w:eastAsia="Open Sans" w:hAnsi="Open Sans" w:cs="Open Sans"/>
                <w:b/>
                <w:sz w:val="16"/>
              </w:rPr>
              <w:t xml:space="preserve">SOCORRO PLAYA DEL BURRERO </w:t>
            </w:r>
          </w:p>
        </w:tc>
        <w:tc>
          <w:tcPr>
            <w:tcW w:w="6517" w:type="dxa"/>
            <w:tcBorders>
              <w:top w:val="single" w:sz="12" w:space="0" w:color="000000"/>
              <w:left w:val="single" w:sz="4" w:space="0" w:color="000000"/>
              <w:bottom w:val="single" w:sz="4" w:space="0" w:color="000000"/>
              <w:right w:val="single" w:sz="12" w:space="0" w:color="000000"/>
            </w:tcBorders>
          </w:tcPr>
          <w:p w14:paraId="68657CC9" w14:textId="77777777" w:rsidR="0066319A" w:rsidRDefault="00862365">
            <w:pPr>
              <w:spacing w:after="0"/>
            </w:pPr>
            <w:r>
              <w:rPr>
                <w:rFonts w:ascii="Open Sans" w:eastAsia="Open Sans" w:hAnsi="Open Sans" w:cs="Open Sans"/>
                <w:sz w:val="16"/>
              </w:rPr>
              <w:t xml:space="preserve">1. Acondicionamiento del servicio higiénico (E5). </w:t>
            </w:r>
          </w:p>
        </w:tc>
      </w:tr>
      <w:tr w:rsidR="0066319A" w14:paraId="468EA95F" w14:textId="77777777">
        <w:trPr>
          <w:trHeight w:val="426"/>
        </w:trPr>
        <w:tc>
          <w:tcPr>
            <w:tcW w:w="0" w:type="auto"/>
            <w:vMerge/>
            <w:tcBorders>
              <w:top w:val="nil"/>
              <w:left w:val="single" w:sz="12" w:space="0" w:color="000000"/>
              <w:bottom w:val="single" w:sz="12" w:space="0" w:color="000000"/>
              <w:right w:val="single" w:sz="4" w:space="0" w:color="000000"/>
            </w:tcBorders>
          </w:tcPr>
          <w:p w14:paraId="4321DA1A"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04B8F4A9" w14:textId="77777777" w:rsidR="0066319A" w:rsidRDefault="00862365">
            <w:pPr>
              <w:spacing w:after="0"/>
            </w:pPr>
            <w:r>
              <w:rPr>
                <w:rFonts w:ascii="Open Sans" w:eastAsia="Open Sans" w:hAnsi="Open Sans" w:cs="Open Sans"/>
                <w:sz w:val="16"/>
              </w:rPr>
              <w:t xml:space="preserve">2. Disposición de información y señalización accesible (E8). </w:t>
            </w:r>
          </w:p>
        </w:tc>
      </w:tr>
      <w:tr w:rsidR="0066319A" w14:paraId="344B85E7" w14:textId="77777777">
        <w:trPr>
          <w:trHeight w:val="389"/>
        </w:trPr>
        <w:tc>
          <w:tcPr>
            <w:tcW w:w="3098" w:type="dxa"/>
            <w:tcBorders>
              <w:top w:val="single" w:sz="12" w:space="0" w:color="000000"/>
              <w:left w:val="single" w:sz="12" w:space="0" w:color="000000"/>
              <w:bottom w:val="single" w:sz="4" w:space="0" w:color="000000"/>
              <w:right w:val="single" w:sz="4" w:space="0" w:color="000000"/>
            </w:tcBorders>
            <w:shd w:val="clear" w:color="auto" w:fill="F3F3F3"/>
          </w:tcPr>
          <w:p w14:paraId="6A048145" w14:textId="77777777" w:rsidR="0066319A" w:rsidRDefault="00862365">
            <w:pPr>
              <w:spacing w:after="0"/>
              <w:ind w:left="19"/>
              <w:jc w:val="center"/>
            </w:pPr>
            <w:r>
              <w:rPr>
                <w:rFonts w:ascii="Open Sans" w:eastAsia="Open Sans" w:hAnsi="Open Sans" w:cs="Open Sans"/>
                <w:b/>
                <w:sz w:val="16"/>
              </w:rPr>
              <w:t xml:space="preserve">Ed.16. </w:t>
            </w:r>
          </w:p>
        </w:tc>
        <w:tc>
          <w:tcPr>
            <w:tcW w:w="6517" w:type="dxa"/>
            <w:tcBorders>
              <w:top w:val="single" w:sz="12" w:space="0" w:color="000000"/>
              <w:left w:val="single" w:sz="4" w:space="0" w:color="000000"/>
              <w:bottom w:val="single" w:sz="4" w:space="0" w:color="000000"/>
              <w:right w:val="single" w:sz="12" w:space="0" w:color="000000"/>
            </w:tcBorders>
          </w:tcPr>
          <w:p w14:paraId="49E01326" w14:textId="77777777" w:rsidR="0066319A" w:rsidRDefault="00862365">
            <w:pPr>
              <w:spacing w:after="0"/>
            </w:pPr>
            <w:r>
              <w:rPr>
                <w:rFonts w:ascii="Open Sans" w:eastAsia="Open Sans" w:hAnsi="Open Sans" w:cs="Open Sans"/>
                <w:sz w:val="16"/>
              </w:rPr>
              <w:t xml:space="preserve">1. Acondicionamiento del itinerario (E1). </w:t>
            </w:r>
          </w:p>
        </w:tc>
      </w:tr>
      <w:tr w:rsidR="0066319A" w14:paraId="56D2E4EF" w14:textId="77777777">
        <w:trPr>
          <w:trHeight w:val="423"/>
        </w:trPr>
        <w:tc>
          <w:tcPr>
            <w:tcW w:w="3098" w:type="dxa"/>
            <w:tcBorders>
              <w:top w:val="single" w:sz="12" w:space="0" w:color="000000"/>
              <w:left w:val="single" w:sz="12" w:space="0" w:color="000000"/>
              <w:bottom w:val="single" w:sz="12" w:space="0" w:color="000000"/>
              <w:right w:val="single" w:sz="4" w:space="0" w:color="000000"/>
            </w:tcBorders>
            <w:shd w:val="clear" w:color="auto" w:fill="BBF47D"/>
          </w:tcPr>
          <w:p w14:paraId="505CB460" w14:textId="77777777" w:rsidR="0066319A" w:rsidRDefault="00862365">
            <w:pPr>
              <w:spacing w:after="0"/>
              <w:ind w:left="3"/>
              <w:jc w:val="center"/>
            </w:pPr>
            <w:r>
              <w:rPr>
                <w:rFonts w:ascii="Open Sans" w:eastAsia="Open Sans" w:hAnsi="Open Sans" w:cs="Open Sans"/>
                <w:b/>
                <w:sz w:val="16"/>
              </w:rPr>
              <w:t xml:space="preserve">EDIFICIOS </w:t>
            </w:r>
          </w:p>
        </w:tc>
        <w:tc>
          <w:tcPr>
            <w:tcW w:w="6517" w:type="dxa"/>
            <w:tcBorders>
              <w:top w:val="single" w:sz="12" w:space="0" w:color="000000"/>
              <w:left w:val="single" w:sz="4" w:space="0" w:color="000000"/>
              <w:bottom w:val="single" w:sz="12" w:space="0" w:color="000000"/>
              <w:right w:val="single" w:sz="12" w:space="0" w:color="000000"/>
            </w:tcBorders>
            <w:shd w:val="clear" w:color="auto" w:fill="BBF47D"/>
          </w:tcPr>
          <w:p w14:paraId="0F80AF54" w14:textId="77777777" w:rsidR="0066319A" w:rsidRDefault="00862365">
            <w:pPr>
              <w:spacing w:after="0"/>
              <w:ind w:left="10"/>
              <w:jc w:val="center"/>
            </w:pPr>
            <w:r>
              <w:rPr>
                <w:rFonts w:ascii="Open Sans" w:eastAsia="Open Sans" w:hAnsi="Open Sans" w:cs="Open Sans"/>
                <w:b/>
                <w:sz w:val="16"/>
              </w:rPr>
              <w:t xml:space="preserve">ACTUACIONES PROPUESTAS </w:t>
            </w:r>
          </w:p>
        </w:tc>
      </w:tr>
      <w:tr w:rsidR="0066319A" w14:paraId="2FE53221" w14:textId="77777777">
        <w:trPr>
          <w:trHeight w:val="368"/>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tcPr>
          <w:p w14:paraId="73A5803C" w14:textId="77777777" w:rsidR="0066319A" w:rsidRDefault="00862365">
            <w:pPr>
              <w:spacing w:after="0"/>
              <w:ind w:left="1"/>
              <w:jc w:val="center"/>
            </w:pPr>
            <w:r>
              <w:rPr>
                <w:rFonts w:ascii="Open Sans" w:eastAsia="Open Sans" w:hAnsi="Open Sans" w:cs="Open Sans"/>
                <w:b/>
                <w:sz w:val="16"/>
              </w:rPr>
              <w:t xml:space="preserve">ESCUELA INFANTIL EL CARRIZAL </w:t>
            </w:r>
          </w:p>
        </w:tc>
        <w:tc>
          <w:tcPr>
            <w:tcW w:w="6517" w:type="dxa"/>
            <w:tcBorders>
              <w:top w:val="single" w:sz="12" w:space="0" w:color="000000"/>
              <w:left w:val="single" w:sz="4" w:space="0" w:color="000000"/>
              <w:bottom w:val="single" w:sz="4" w:space="0" w:color="000000"/>
              <w:right w:val="single" w:sz="12" w:space="0" w:color="000000"/>
            </w:tcBorders>
          </w:tcPr>
          <w:p w14:paraId="2F356EB7" w14:textId="77777777" w:rsidR="0066319A" w:rsidRDefault="00862365">
            <w:pPr>
              <w:spacing w:after="0"/>
            </w:pPr>
            <w:r>
              <w:rPr>
                <w:rFonts w:ascii="Open Sans" w:eastAsia="Open Sans" w:hAnsi="Open Sans" w:cs="Open Sans"/>
                <w:sz w:val="16"/>
              </w:rPr>
              <w:t xml:space="preserve">2. Acondicionamiento de la rampa de acceso (E2). </w:t>
            </w:r>
          </w:p>
        </w:tc>
      </w:tr>
      <w:tr w:rsidR="0066319A" w14:paraId="2BD2DDA1" w14:textId="77777777">
        <w:trPr>
          <w:trHeight w:val="379"/>
        </w:trPr>
        <w:tc>
          <w:tcPr>
            <w:tcW w:w="0" w:type="auto"/>
            <w:vMerge/>
            <w:tcBorders>
              <w:top w:val="nil"/>
              <w:left w:val="single" w:sz="12" w:space="0" w:color="000000"/>
              <w:bottom w:val="nil"/>
              <w:right w:val="single" w:sz="4" w:space="0" w:color="000000"/>
            </w:tcBorders>
          </w:tcPr>
          <w:p w14:paraId="06C0F90E"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41F3221" w14:textId="77777777" w:rsidR="0066319A" w:rsidRDefault="00862365">
            <w:pPr>
              <w:spacing w:after="0"/>
            </w:pPr>
            <w:r>
              <w:rPr>
                <w:rFonts w:ascii="Open Sans" w:eastAsia="Open Sans" w:hAnsi="Open Sans" w:cs="Open Sans"/>
                <w:sz w:val="16"/>
              </w:rPr>
              <w:t xml:space="preserve">3. Acondicionamiento del mobiliario (E7). </w:t>
            </w:r>
          </w:p>
        </w:tc>
      </w:tr>
      <w:tr w:rsidR="0066319A" w14:paraId="65CC773F" w14:textId="77777777">
        <w:trPr>
          <w:trHeight w:val="387"/>
        </w:trPr>
        <w:tc>
          <w:tcPr>
            <w:tcW w:w="0" w:type="auto"/>
            <w:vMerge/>
            <w:tcBorders>
              <w:top w:val="nil"/>
              <w:left w:val="single" w:sz="12" w:space="0" w:color="000000"/>
              <w:bottom w:val="single" w:sz="12" w:space="0" w:color="000000"/>
              <w:right w:val="single" w:sz="4" w:space="0" w:color="000000"/>
            </w:tcBorders>
          </w:tcPr>
          <w:p w14:paraId="538D2175"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684979A4" w14:textId="77777777" w:rsidR="0066319A" w:rsidRDefault="00862365">
            <w:pPr>
              <w:spacing w:after="0"/>
            </w:pPr>
            <w:r>
              <w:rPr>
                <w:rFonts w:ascii="Open Sans" w:eastAsia="Open Sans" w:hAnsi="Open Sans" w:cs="Open Sans"/>
                <w:sz w:val="16"/>
              </w:rPr>
              <w:t xml:space="preserve">4. Disposición de información y señalización accesible (E8). </w:t>
            </w:r>
          </w:p>
        </w:tc>
      </w:tr>
      <w:tr w:rsidR="0066319A" w14:paraId="35567595" w14:textId="77777777">
        <w:trPr>
          <w:trHeight w:val="390"/>
        </w:trPr>
        <w:tc>
          <w:tcPr>
            <w:tcW w:w="3098" w:type="dxa"/>
            <w:vMerge w:val="restart"/>
            <w:tcBorders>
              <w:top w:val="single" w:sz="12" w:space="0" w:color="000000"/>
              <w:left w:val="single" w:sz="12" w:space="0" w:color="000000"/>
              <w:bottom w:val="single" w:sz="12" w:space="0" w:color="000000"/>
              <w:right w:val="single" w:sz="4" w:space="0" w:color="000000"/>
            </w:tcBorders>
            <w:shd w:val="clear" w:color="auto" w:fill="F3F3F3"/>
            <w:vAlign w:val="center"/>
          </w:tcPr>
          <w:p w14:paraId="70079096" w14:textId="77777777" w:rsidR="0066319A" w:rsidRDefault="00862365">
            <w:pPr>
              <w:spacing w:after="25"/>
              <w:ind w:left="1"/>
              <w:jc w:val="center"/>
            </w:pPr>
            <w:r>
              <w:rPr>
                <w:rFonts w:ascii="Open Sans" w:eastAsia="Open Sans" w:hAnsi="Open Sans" w:cs="Open Sans"/>
                <w:b/>
                <w:sz w:val="16"/>
              </w:rPr>
              <w:t xml:space="preserve">Ed.17. </w:t>
            </w:r>
          </w:p>
          <w:p w14:paraId="6D42CF7D" w14:textId="77777777" w:rsidR="0066319A" w:rsidRDefault="00862365">
            <w:pPr>
              <w:spacing w:after="0"/>
              <w:jc w:val="center"/>
            </w:pPr>
            <w:r>
              <w:rPr>
                <w:rFonts w:ascii="Open Sans" w:eastAsia="Open Sans" w:hAnsi="Open Sans" w:cs="Open Sans"/>
                <w:b/>
                <w:sz w:val="16"/>
              </w:rPr>
              <w:t xml:space="preserve">CENTRO MUNICIPAL DE LA DISCAPACIDAD </w:t>
            </w:r>
          </w:p>
        </w:tc>
        <w:tc>
          <w:tcPr>
            <w:tcW w:w="6517" w:type="dxa"/>
            <w:tcBorders>
              <w:top w:val="single" w:sz="12" w:space="0" w:color="000000"/>
              <w:left w:val="single" w:sz="4" w:space="0" w:color="000000"/>
              <w:bottom w:val="single" w:sz="4" w:space="0" w:color="000000"/>
              <w:right w:val="single" w:sz="12" w:space="0" w:color="000000"/>
            </w:tcBorders>
          </w:tcPr>
          <w:p w14:paraId="371ED823" w14:textId="77777777" w:rsidR="0066319A" w:rsidRDefault="00862365">
            <w:pPr>
              <w:spacing w:after="0"/>
            </w:pPr>
            <w:r>
              <w:rPr>
                <w:rFonts w:ascii="Open Sans" w:eastAsia="Open Sans" w:hAnsi="Open Sans" w:cs="Open Sans"/>
                <w:sz w:val="16"/>
              </w:rPr>
              <w:t xml:space="preserve">1. Acondicionamiento del itinerario de acceso (E1). </w:t>
            </w:r>
          </w:p>
        </w:tc>
      </w:tr>
      <w:tr w:rsidR="0066319A" w14:paraId="2B863561" w14:textId="77777777">
        <w:trPr>
          <w:trHeight w:val="379"/>
        </w:trPr>
        <w:tc>
          <w:tcPr>
            <w:tcW w:w="0" w:type="auto"/>
            <w:vMerge/>
            <w:tcBorders>
              <w:top w:val="nil"/>
              <w:left w:val="single" w:sz="12" w:space="0" w:color="000000"/>
              <w:bottom w:val="nil"/>
              <w:right w:val="single" w:sz="4" w:space="0" w:color="000000"/>
            </w:tcBorders>
          </w:tcPr>
          <w:p w14:paraId="50E997D0"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2C71F9BB" w14:textId="77777777" w:rsidR="0066319A" w:rsidRDefault="00862365">
            <w:pPr>
              <w:spacing w:after="0"/>
            </w:pPr>
            <w:r>
              <w:rPr>
                <w:rFonts w:ascii="Open Sans" w:eastAsia="Open Sans" w:hAnsi="Open Sans" w:cs="Open Sans"/>
                <w:sz w:val="16"/>
              </w:rPr>
              <w:t xml:space="preserve">2. Acondicionamiento del ascensor (E3). </w:t>
            </w:r>
          </w:p>
        </w:tc>
      </w:tr>
      <w:tr w:rsidR="0066319A" w14:paraId="63524E82" w14:textId="77777777">
        <w:trPr>
          <w:trHeight w:val="377"/>
        </w:trPr>
        <w:tc>
          <w:tcPr>
            <w:tcW w:w="0" w:type="auto"/>
            <w:vMerge/>
            <w:tcBorders>
              <w:top w:val="nil"/>
              <w:left w:val="single" w:sz="12" w:space="0" w:color="000000"/>
              <w:bottom w:val="nil"/>
              <w:right w:val="single" w:sz="4" w:space="0" w:color="000000"/>
            </w:tcBorders>
          </w:tcPr>
          <w:p w14:paraId="56BA97CA"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4F5DFA25" w14:textId="77777777" w:rsidR="0066319A" w:rsidRDefault="00862365">
            <w:pPr>
              <w:spacing w:after="0"/>
            </w:pPr>
            <w:r>
              <w:rPr>
                <w:rFonts w:ascii="Open Sans" w:eastAsia="Open Sans" w:hAnsi="Open Sans" w:cs="Open Sans"/>
                <w:sz w:val="16"/>
              </w:rPr>
              <w:t xml:space="preserve">3. Acondicionamiento de la escalera (E4). </w:t>
            </w:r>
          </w:p>
        </w:tc>
      </w:tr>
      <w:tr w:rsidR="0066319A" w14:paraId="70B9AEDD" w14:textId="77777777">
        <w:trPr>
          <w:trHeight w:val="379"/>
        </w:trPr>
        <w:tc>
          <w:tcPr>
            <w:tcW w:w="0" w:type="auto"/>
            <w:vMerge/>
            <w:tcBorders>
              <w:top w:val="nil"/>
              <w:left w:val="single" w:sz="12" w:space="0" w:color="000000"/>
              <w:bottom w:val="nil"/>
              <w:right w:val="single" w:sz="4" w:space="0" w:color="000000"/>
            </w:tcBorders>
          </w:tcPr>
          <w:p w14:paraId="679AAEBC"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42E5683" w14:textId="77777777" w:rsidR="0066319A" w:rsidRDefault="00862365">
            <w:pPr>
              <w:spacing w:after="0"/>
            </w:pPr>
            <w:r>
              <w:rPr>
                <w:rFonts w:ascii="Open Sans" w:eastAsia="Open Sans" w:hAnsi="Open Sans" w:cs="Open Sans"/>
                <w:sz w:val="16"/>
              </w:rPr>
              <w:t xml:space="preserve">4. Acondicionamiento de los servicios higiénicos (E5). </w:t>
            </w:r>
          </w:p>
        </w:tc>
      </w:tr>
      <w:tr w:rsidR="0066319A" w14:paraId="4F507E07" w14:textId="77777777">
        <w:trPr>
          <w:trHeight w:val="379"/>
        </w:trPr>
        <w:tc>
          <w:tcPr>
            <w:tcW w:w="0" w:type="auto"/>
            <w:vMerge/>
            <w:tcBorders>
              <w:top w:val="nil"/>
              <w:left w:val="single" w:sz="12" w:space="0" w:color="000000"/>
              <w:bottom w:val="nil"/>
              <w:right w:val="single" w:sz="4" w:space="0" w:color="000000"/>
            </w:tcBorders>
          </w:tcPr>
          <w:p w14:paraId="1E7634DF" w14:textId="77777777" w:rsidR="0066319A" w:rsidRDefault="0066319A"/>
        </w:tc>
        <w:tc>
          <w:tcPr>
            <w:tcW w:w="6517" w:type="dxa"/>
            <w:tcBorders>
              <w:top w:val="single" w:sz="4" w:space="0" w:color="000000"/>
              <w:left w:val="single" w:sz="4" w:space="0" w:color="000000"/>
              <w:bottom w:val="single" w:sz="4" w:space="0" w:color="000000"/>
              <w:right w:val="single" w:sz="12" w:space="0" w:color="000000"/>
            </w:tcBorders>
          </w:tcPr>
          <w:p w14:paraId="37D707BC" w14:textId="77777777" w:rsidR="0066319A" w:rsidRDefault="00862365">
            <w:pPr>
              <w:spacing w:after="0"/>
            </w:pPr>
            <w:r>
              <w:rPr>
                <w:rFonts w:ascii="Open Sans" w:eastAsia="Open Sans" w:hAnsi="Open Sans" w:cs="Open Sans"/>
                <w:sz w:val="16"/>
              </w:rPr>
              <w:t xml:space="preserve">5. Acondicionamiento del mobiliario (E7). </w:t>
            </w:r>
          </w:p>
        </w:tc>
      </w:tr>
      <w:tr w:rsidR="0066319A" w14:paraId="4EF88594" w14:textId="77777777">
        <w:trPr>
          <w:trHeight w:val="385"/>
        </w:trPr>
        <w:tc>
          <w:tcPr>
            <w:tcW w:w="0" w:type="auto"/>
            <w:vMerge/>
            <w:tcBorders>
              <w:top w:val="nil"/>
              <w:left w:val="single" w:sz="12" w:space="0" w:color="000000"/>
              <w:bottom w:val="single" w:sz="12" w:space="0" w:color="000000"/>
              <w:right w:val="single" w:sz="4" w:space="0" w:color="000000"/>
            </w:tcBorders>
          </w:tcPr>
          <w:p w14:paraId="5DFFBE5D" w14:textId="77777777" w:rsidR="0066319A" w:rsidRDefault="0066319A"/>
        </w:tc>
        <w:tc>
          <w:tcPr>
            <w:tcW w:w="6517" w:type="dxa"/>
            <w:tcBorders>
              <w:top w:val="single" w:sz="4" w:space="0" w:color="000000"/>
              <w:left w:val="single" w:sz="4" w:space="0" w:color="000000"/>
              <w:bottom w:val="single" w:sz="12" w:space="0" w:color="000000"/>
              <w:right w:val="single" w:sz="12" w:space="0" w:color="000000"/>
            </w:tcBorders>
          </w:tcPr>
          <w:p w14:paraId="3736DE3C" w14:textId="77777777" w:rsidR="0066319A" w:rsidRDefault="00862365">
            <w:pPr>
              <w:spacing w:after="0"/>
            </w:pPr>
            <w:r>
              <w:rPr>
                <w:rFonts w:ascii="Open Sans" w:eastAsia="Open Sans" w:hAnsi="Open Sans" w:cs="Open Sans"/>
                <w:sz w:val="16"/>
              </w:rPr>
              <w:t xml:space="preserve">6. Disposición de información y señalización accesible (E8). </w:t>
            </w:r>
          </w:p>
        </w:tc>
      </w:tr>
    </w:tbl>
    <w:p w14:paraId="2F295A2E" w14:textId="77777777" w:rsidR="0066319A" w:rsidRDefault="00862365">
      <w:pPr>
        <w:pStyle w:val="Ttulo1"/>
        <w:ind w:left="-5"/>
      </w:pPr>
      <w:r>
        <w:rPr>
          <w:color w:val="008700"/>
        </w:rPr>
        <w:t xml:space="preserve">2.4. </w:t>
      </w:r>
      <w:r>
        <w:t xml:space="preserve">VALORACIÓN ECONÓMICA </w:t>
      </w:r>
    </w:p>
    <w:p w14:paraId="60756143" w14:textId="77777777" w:rsidR="0066319A" w:rsidRDefault="00862365">
      <w:pPr>
        <w:spacing w:after="152" w:line="250" w:lineRule="auto"/>
        <w:ind w:left="-5" w:hanging="10"/>
        <w:jc w:val="both"/>
      </w:pPr>
      <w:r>
        <w:rPr>
          <w:rFonts w:ascii="Open Sans" w:eastAsia="Open Sans" w:hAnsi="Open Sans" w:cs="Open Sans"/>
          <w:sz w:val="20"/>
        </w:rPr>
        <w:t xml:space="preserve">Junto al desarrollo descriptivo de las actuaciones propuestas para cada uno de los edificios públicos de titularidad municipal seleccionados, en el Anexo II también se incluye el desglose del presupuesto estimado para la mejora de la accesibilidad de cada uno de tales edificios. </w:t>
      </w:r>
    </w:p>
    <w:p w14:paraId="12213D48" w14:textId="77777777" w:rsidR="0066319A" w:rsidRDefault="00862365">
      <w:pPr>
        <w:spacing w:after="8" w:line="250" w:lineRule="auto"/>
        <w:ind w:left="-5" w:hanging="10"/>
        <w:jc w:val="both"/>
      </w:pPr>
      <w:r>
        <w:rPr>
          <w:rFonts w:ascii="Open Sans" w:eastAsia="Open Sans" w:hAnsi="Open Sans" w:cs="Open Sans"/>
          <w:sz w:val="20"/>
        </w:rPr>
        <w:t xml:space="preserve">A continuación, se resume la valoración económica realizada: </w:t>
      </w:r>
    </w:p>
    <w:tbl>
      <w:tblPr>
        <w:tblStyle w:val="TableGrid"/>
        <w:tblW w:w="9595" w:type="dxa"/>
        <w:tblInd w:w="19" w:type="dxa"/>
        <w:tblCellMar>
          <w:top w:w="3" w:type="dxa"/>
          <w:left w:w="70" w:type="dxa"/>
          <w:bottom w:w="0" w:type="dxa"/>
          <w:right w:w="115" w:type="dxa"/>
        </w:tblCellMar>
        <w:tblLook w:val="04A0" w:firstRow="1" w:lastRow="0" w:firstColumn="1" w:lastColumn="0" w:noHBand="0" w:noVBand="1"/>
      </w:tblPr>
      <w:tblGrid>
        <w:gridCol w:w="1566"/>
        <w:gridCol w:w="6279"/>
        <w:gridCol w:w="1750"/>
      </w:tblGrid>
      <w:tr w:rsidR="0066319A" w14:paraId="041562A1" w14:textId="77777777">
        <w:trPr>
          <w:trHeight w:val="317"/>
        </w:trPr>
        <w:tc>
          <w:tcPr>
            <w:tcW w:w="1566" w:type="dxa"/>
            <w:tcBorders>
              <w:top w:val="single" w:sz="12" w:space="0" w:color="000000"/>
              <w:left w:val="single" w:sz="12" w:space="0" w:color="000000"/>
              <w:bottom w:val="single" w:sz="4" w:space="0" w:color="000000"/>
              <w:right w:val="single" w:sz="4" w:space="0" w:color="000000"/>
            </w:tcBorders>
            <w:shd w:val="clear" w:color="auto" w:fill="8AE317"/>
          </w:tcPr>
          <w:p w14:paraId="2038A2E3" w14:textId="77777777" w:rsidR="0066319A" w:rsidRDefault="00862365">
            <w:pPr>
              <w:spacing w:after="0"/>
              <w:ind w:left="42"/>
              <w:jc w:val="center"/>
            </w:pPr>
            <w:r>
              <w:rPr>
                <w:rFonts w:ascii="Open Sans" w:eastAsia="Open Sans" w:hAnsi="Open Sans" w:cs="Open Sans"/>
                <w:b/>
                <w:sz w:val="16"/>
              </w:rPr>
              <w:t xml:space="preserve">ID </w:t>
            </w:r>
          </w:p>
        </w:tc>
        <w:tc>
          <w:tcPr>
            <w:tcW w:w="6279" w:type="dxa"/>
            <w:tcBorders>
              <w:top w:val="single" w:sz="12" w:space="0" w:color="000000"/>
              <w:left w:val="single" w:sz="4" w:space="0" w:color="000000"/>
              <w:bottom w:val="single" w:sz="4" w:space="0" w:color="000000"/>
              <w:right w:val="single" w:sz="4" w:space="0" w:color="000000"/>
            </w:tcBorders>
            <w:shd w:val="clear" w:color="auto" w:fill="8AE317"/>
          </w:tcPr>
          <w:p w14:paraId="37CDACFE" w14:textId="77777777" w:rsidR="0066319A" w:rsidRDefault="00862365">
            <w:pPr>
              <w:spacing w:after="0"/>
              <w:ind w:left="46"/>
              <w:jc w:val="center"/>
            </w:pPr>
            <w:r>
              <w:rPr>
                <w:rFonts w:ascii="Open Sans" w:eastAsia="Open Sans" w:hAnsi="Open Sans" w:cs="Open Sans"/>
                <w:b/>
                <w:sz w:val="16"/>
              </w:rPr>
              <w:t xml:space="preserve">EDIFICIO </w:t>
            </w:r>
          </w:p>
        </w:tc>
        <w:tc>
          <w:tcPr>
            <w:tcW w:w="1750" w:type="dxa"/>
            <w:tcBorders>
              <w:top w:val="single" w:sz="12" w:space="0" w:color="000000"/>
              <w:left w:val="single" w:sz="4" w:space="0" w:color="000000"/>
              <w:bottom w:val="single" w:sz="4" w:space="0" w:color="000000"/>
              <w:right w:val="single" w:sz="12" w:space="0" w:color="000000"/>
            </w:tcBorders>
            <w:shd w:val="clear" w:color="auto" w:fill="8AE317"/>
          </w:tcPr>
          <w:p w14:paraId="68724D89" w14:textId="77777777" w:rsidR="0066319A" w:rsidRDefault="00862365">
            <w:pPr>
              <w:spacing w:after="0"/>
              <w:ind w:left="50"/>
              <w:jc w:val="center"/>
            </w:pPr>
            <w:r>
              <w:rPr>
                <w:rFonts w:ascii="Open Sans" w:eastAsia="Open Sans" w:hAnsi="Open Sans" w:cs="Open Sans"/>
                <w:b/>
                <w:sz w:val="16"/>
              </w:rPr>
              <w:t xml:space="preserve">PRESUPUESTO </w:t>
            </w:r>
          </w:p>
        </w:tc>
      </w:tr>
      <w:tr w:rsidR="0066319A" w14:paraId="13F2108B"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43757682" w14:textId="77777777" w:rsidR="0066319A" w:rsidRDefault="00862365">
            <w:pPr>
              <w:spacing w:after="0"/>
              <w:ind w:left="44"/>
              <w:jc w:val="center"/>
            </w:pPr>
            <w:r>
              <w:rPr>
                <w:rFonts w:ascii="Open Sans" w:eastAsia="Open Sans" w:hAnsi="Open Sans" w:cs="Open Sans"/>
                <w:sz w:val="16"/>
              </w:rPr>
              <w:t xml:space="preserve">Ed.01 </w:t>
            </w:r>
          </w:p>
        </w:tc>
        <w:tc>
          <w:tcPr>
            <w:tcW w:w="6279" w:type="dxa"/>
            <w:tcBorders>
              <w:top w:val="single" w:sz="4" w:space="0" w:color="000000"/>
              <w:left w:val="single" w:sz="4" w:space="0" w:color="000000"/>
              <w:bottom w:val="single" w:sz="4" w:space="0" w:color="000000"/>
              <w:right w:val="single" w:sz="4" w:space="0" w:color="000000"/>
            </w:tcBorders>
          </w:tcPr>
          <w:p w14:paraId="0C501FAA" w14:textId="77777777" w:rsidR="0066319A" w:rsidRDefault="00862365">
            <w:pPr>
              <w:spacing w:after="0"/>
            </w:pPr>
            <w:r>
              <w:rPr>
                <w:rFonts w:ascii="Open Sans" w:eastAsia="Open Sans" w:hAnsi="Open Sans" w:cs="Open Sans"/>
                <w:sz w:val="16"/>
              </w:rPr>
              <w:t xml:space="preserve">Museo del Agua y del Azúcar </w:t>
            </w:r>
          </w:p>
        </w:tc>
        <w:tc>
          <w:tcPr>
            <w:tcW w:w="1750" w:type="dxa"/>
            <w:tcBorders>
              <w:top w:val="single" w:sz="4" w:space="0" w:color="000000"/>
              <w:left w:val="single" w:sz="4" w:space="0" w:color="000000"/>
              <w:bottom w:val="single" w:sz="4" w:space="0" w:color="000000"/>
              <w:right w:val="single" w:sz="12" w:space="0" w:color="000000"/>
            </w:tcBorders>
          </w:tcPr>
          <w:p w14:paraId="78DB6657" w14:textId="77777777" w:rsidR="0066319A" w:rsidRDefault="00862365">
            <w:pPr>
              <w:spacing w:after="0"/>
              <w:ind w:left="43"/>
              <w:jc w:val="center"/>
            </w:pPr>
            <w:r>
              <w:rPr>
                <w:rFonts w:ascii="Open Sans" w:eastAsia="Open Sans" w:hAnsi="Open Sans" w:cs="Open Sans"/>
                <w:sz w:val="16"/>
              </w:rPr>
              <w:t xml:space="preserve">21.112,67 € </w:t>
            </w:r>
          </w:p>
        </w:tc>
      </w:tr>
      <w:tr w:rsidR="0066319A" w14:paraId="1D950D4F"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48715E91" w14:textId="77777777" w:rsidR="0066319A" w:rsidRDefault="00862365">
            <w:pPr>
              <w:spacing w:after="0"/>
              <w:ind w:left="44"/>
              <w:jc w:val="center"/>
            </w:pPr>
            <w:r>
              <w:rPr>
                <w:rFonts w:ascii="Open Sans" w:eastAsia="Open Sans" w:hAnsi="Open Sans" w:cs="Open Sans"/>
                <w:sz w:val="16"/>
              </w:rPr>
              <w:t xml:space="preserve">Ed.02 </w:t>
            </w:r>
          </w:p>
        </w:tc>
        <w:tc>
          <w:tcPr>
            <w:tcW w:w="6279" w:type="dxa"/>
            <w:tcBorders>
              <w:top w:val="single" w:sz="4" w:space="0" w:color="000000"/>
              <w:left w:val="single" w:sz="4" w:space="0" w:color="000000"/>
              <w:bottom w:val="single" w:sz="4" w:space="0" w:color="000000"/>
              <w:right w:val="single" w:sz="4" w:space="0" w:color="000000"/>
            </w:tcBorders>
          </w:tcPr>
          <w:p w14:paraId="4045B1C0" w14:textId="77777777" w:rsidR="0066319A" w:rsidRDefault="00862365">
            <w:pPr>
              <w:spacing w:after="0"/>
            </w:pPr>
            <w:r>
              <w:rPr>
                <w:rFonts w:ascii="Open Sans" w:eastAsia="Open Sans" w:hAnsi="Open Sans" w:cs="Open Sans"/>
                <w:sz w:val="16"/>
              </w:rPr>
              <w:t xml:space="preserve">Museo abierto del Agua </w:t>
            </w:r>
          </w:p>
        </w:tc>
        <w:tc>
          <w:tcPr>
            <w:tcW w:w="1750" w:type="dxa"/>
            <w:tcBorders>
              <w:top w:val="single" w:sz="4" w:space="0" w:color="000000"/>
              <w:left w:val="single" w:sz="4" w:space="0" w:color="000000"/>
              <w:bottom w:val="single" w:sz="4" w:space="0" w:color="000000"/>
              <w:right w:val="single" w:sz="12" w:space="0" w:color="000000"/>
            </w:tcBorders>
          </w:tcPr>
          <w:p w14:paraId="4CC0DAC1" w14:textId="77777777" w:rsidR="0066319A" w:rsidRDefault="00862365">
            <w:pPr>
              <w:spacing w:after="0"/>
              <w:ind w:left="43"/>
              <w:jc w:val="center"/>
            </w:pPr>
            <w:r>
              <w:rPr>
                <w:rFonts w:ascii="Open Sans" w:eastAsia="Open Sans" w:hAnsi="Open Sans" w:cs="Open Sans"/>
                <w:sz w:val="16"/>
              </w:rPr>
              <w:t xml:space="preserve">48.611,30 € </w:t>
            </w:r>
          </w:p>
        </w:tc>
      </w:tr>
      <w:tr w:rsidR="0066319A" w14:paraId="704B6CCE" w14:textId="77777777">
        <w:trPr>
          <w:trHeight w:val="446"/>
        </w:trPr>
        <w:tc>
          <w:tcPr>
            <w:tcW w:w="1566" w:type="dxa"/>
            <w:tcBorders>
              <w:top w:val="single" w:sz="4" w:space="0" w:color="000000"/>
              <w:left w:val="single" w:sz="12" w:space="0" w:color="000000"/>
              <w:bottom w:val="single" w:sz="4" w:space="0" w:color="000000"/>
              <w:right w:val="single" w:sz="4" w:space="0" w:color="000000"/>
            </w:tcBorders>
            <w:shd w:val="clear" w:color="auto" w:fill="D3F9AD"/>
            <w:vAlign w:val="center"/>
          </w:tcPr>
          <w:p w14:paraId="7A2C5874" w14:textId="77777777" w:rsidR="0066319A" w:rsidRDefault="00862365">
            <w:pPr>
              <w:spacing w:after="0"/>
              <w:ind w:left="44"/>
              <w:jc w:val="center"/>
            </w:pPr>
            <w:r>
              <w:rPr>
                <w:rFonts w:ascii="Open Sans" w:eastAsia="Open Sans" w:hAnsi="Open Sans" w:cs="Open Sans"/>
                <w:sz w:val="16"/>
              </w:rPr>
              <w:t xml:space="preserve">Ed.03 </w:t>
            </w:r>
          </w:p>
        </w:tc>
        <w:tc>
          <w:tcPr>
            <w:tcW w:w="6279" w:type="dxa"/>
            <w:tcBorders>
              <w:top w:val="single" w:sz="4" w:space="0" w:color="000000"/>
              <w:left w:val="single" w:sz="4" w:space="0" w:color="000000"/>
              <w:bottom w:val="single" w:sz="4" w:space="0" w:color="000000"/>
              <w:right w:val="single" w:sz="4" w:space="0" w:color="000000"/>
            </w:tcBorders>
          </w:tcPr>
          <w:p w14:paraId="124A424B" w14:textId="77777777" w:rsidR="0066319A" w:rsidRDefault="00862365">
            <w:pPr>
              <w:spacing w:after="0"/>
            </w:pPr>
            <w:r>
              <w:rPr>
                <w:rFonts w:ascii="Open Sans" w:eastAsia="Open Sans" w:hAnsi="Open Sans" w:cs="Open Sans"/>
                <w:sz w:val="16"/>
              </w:rPr>
              <w:t xml:space="preserve">Centro de la Fundación para la Formación y Promoción del Empleo y edificio anexo </w:t>
            </w:r>
          </w:p>
        </w:tc>
        <w:tc>
          <w:tcPr>
            <w:tcW w:w="1750" w:type="dxa"/>
            <w:tcBorders>
              <w:top w:val="single" w:sz="4" w:space="0" w:color="000000"/>
              <w:left w:val="single" w:sz="4" w:space="0" w:color="000000"/>
              <w:bottom w:val="single" w:sz="4" w:space="0" w:color="000000"/>
              <w:right w:val="single" w:sz="12" w:space="0" w:color="000000"/>
            </w:tcBorders>
            <w:vAlign w:val="center"/>
          </w:tcPr>
          <w:p w14:paraId="45DDFD4E" w14:textId="77777777" w:rsidR="0066319A" w:rsidRDefault="00862365">
            <w:pPr>
              <w:spacing w:after="0"/>
              <w:jc w:val="center"/>
            </w:pPr>
            <w:r>
              <w:rPr>
                <w:rFonts w:ascii="Open Sans" w:eastAsia="Open Sans" w:hAnsi="Open Sans" w:cs="Open Sans"/>
                <w:sz w:val="16"/>
              </w:rPr>
              <w:t xml:space="preserve">79.114,37 €  </w:t>
            </w:r>
          </w:p>
        </w:tc>
      </w:tr>
      <w:tr w:rsidR="0066319A" w14:paraId="184358F7"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189A0204" w14:textId="77777777" w:rsidR="0066319A" w:rsidRDefault="00862365">
            <w:pPr>
              <w:spacing w:after="0"/>
              <w:ind w:left="44"/>
              <w:jc w:val="center"/>
            </w:pPr>
            <w:r>
              <w:rPr>
                <w:rFonts w:ascii="Open Sans" w:eastAsia="Open Sans" w:hAnsi="Open Sans" w:cs="Open Sans"/>
                <w:sz w:val="16"/>
              </w:rPr>
              <w:t xml:space="preserve">Ed.04 </w:t>
            </w:r>
          </w:p>
        </w:tc>
        <w:tc>
          <w:tcPr>
            <w:tcW w:w="6279" w:type="dxa"/>
            <w:tcBorders>
              <w:top w:val="single" w:sz="4" w:space="0" w:color="000000"/>
              <w:left w:val="single" w:sz="4" w:space="0" w:color="000000"/>
              <w:bottom w:val="single" w:sz="4" w:space="0" w:color="000000"/>
              <w:right w:val="single" w:sz="4" w:space="0" w:color="000000"/>
            </w:tcBorders>
          </w:tcPr>
          <w:p w14:paraId="674C0B93" w14:textId="77777777" w:rsidR="0066319A" w:rsidRDefault="00862365">
            <w:pPr>
              <w:spacing w:after="0"/>
            </w:pPr>
            <w:r>
              <w:rPr>
                <w:rFonts w:ascii="Open Sans" w:eastAsia="Open Sans" w:hAnsi="Open Sans" w:cs="Open Sans"/>
                <w:sz w:val="16"/>
              </w:rPr>
              <w:t xml:space="preserve">Escuela Municipal Manolito Sánchez </w:t>
            </w:r>
          </w:p>
        </w:tc>
        <w:tc>
          <w:tcPr>
            <w:tcW w:w="1750" w:type="dxa"/>
            <w:tcBorders>
              <w:top w:val="single" w:sz="4" w:space="0" w:color="000000"/>
              <w:left w:val="single" w:sz="4" w:space="0" w:color="000000"/>
              <w:bottom w:val="single" w:sz="4" w:space="0" w:color="000000"/>
              <w:right w:val="single" w:sz="12" w:space="0" w:color="000000"/>
            </w:tcBorders>
          </w:tcPr>
          <w:p w14:paraId="6B64E21D" w14:textId="77777777" w:rsidR="0066319A" w:rsidRDefault="00862365">
            <w:pPr>
              <w:spacing w:after="0"/>
              <w:jc w:val="center"/>
            </w:pPr>
            <w:r>
              <w:rPr>
                <w:rFonts w:ascii="Open Sans" w:eastAsia="Open Sans" w:hAnsi="Open Sans" w:cs="Open Sans"/>
                <w:sz w:val="16"/>
              </w:rPr>
              <w:t xml:space="preserve">75.967,15 €  </w:t>
            </w:r>
          </w:p>
        </w:tc>
      </w:tr>
      <w:tr w:rsidR="0066319A" w14:paraId="1BD9EF45"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6AB8BAE5" w14:textId="77777777" w:rsidR="0066319A" w:rsidRDefault="00862365">
            <w:pPr>
              <w:spacing w:after="0"/>
              <w:ind w:left="44"/>
              <w:jc w:val="center"/>
            </w:pPr>
            <w:r>
              <w:rPr>
                <w:rFonts w:ascii="Open Sans" w:eastAsia="Open Sans" w:hAnsi="Open Sans" w:cs="Open Sans"/>
                <w:sz w:val="16"/>
              </w:rPr>
              <w:t xml:space="preserve">Ed.05 </w:t>
            </w:r>
          </w:p>
        </w:tc>
        <w:tc>
          <w:tcPr>
            <w:tcW w:w="6279" w:type="dxa"/>
            <w:tcBorders>
              <w:top w:val="single" w:sz="4" w:space="0" w:color="000000"/>
              <w:left w:val="single" w:sz="4" w:space="0" w:color="000000"/>
              <w:bottom w:val="single" w:sz="4" w:space="0" w:color="000000"/>
              <w:right w:val="single" w:sz="4" w:space="0" w:color="000000"/>
            </w:tcBorders>
          </w:tcPr>
          <w:p w14:paraId="4BE6C1C0" w14:textId="77777777" w:rsidR="0066319A" w:rsidRDefault="00862365">
            <w:pPr>
              <w:spacing w:after="0"/>
            </w:pPr>
            <w:r>
              <w:rPr>
                <w:rFonts w:ascii="Open Sans" w:eastAsia="Open Sans" w:hAnsi="Open Sans" w:cs="Open Sans"/>
                <w:sz w:val="16"/>
              </w:rPr>
              <w:t xml:space="preserve">Ayuntamiento. Casa Consistorial </w:t>
            </w:r>
          </w:p>
        </w:tc>
        <w:tc>
          <w:tcPr>
            <w:tcW w:w="1750" w:type="dxa"/>
            <w:tcBorders>
              <w:top w:val="single" w:sz="4" w:space="0" w:color="000000"/>
              <w:left w:val="single" w:sz="4" w:space="0" w:color="000000"/>
              <w:bottom w:val="single" w:sz="4" w:space="0" w:color="000000"/>
              <w:right w:val="single" w:sz="12" w:space="0" w:color="000000"/>
            </w:tcBorders>
          </w:tcPr>
          <w:p w14:paraId="6EA3C56E" w14:textId="77777777" w:rsidR="0066319A" w:rsidRDefault="00862365">
            <w:pPr>
              <w:spacing w:after="0"/>
              <w:jc w:val="center"/>
            </w:pPr>
            <w:r>
              <w:rPr>
                <w:rFonts w:ascii="Open Sans" w:eastAsia="Open Sans" w:hAnsi="Open Sans" w:cs="Open Sans"/>
                <w:sz w:val="16"/>
              </w:rPr>
              <w:t xml:space="preserve">60.812,71 €  </w:t>
            </w:r>
          </w:p>
        </w:tc>
      </w:tr>
      <w:tr w:rsidR="0066319A" w14:paraId="6E3547D4" w14:textId="77777777">
        <w:trPr>
          <w:trHeight w:val="311"/>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12BCE989" w14:textId="77777777" w:rsidR="0066319A" w:rsidRDefault="00862365">
            <w:pPr>
              <w:spacing w:after="0"/>
              <w:ind w:left="44"/>
              <w:jc w:val="center"/>
            </w:pPr>
            <w:r>
              <w:rPr>
                <w:rFonts w:ascii="Open Sans" w:eastAsia="Open Sans" w:hAnsi="Open Sans" w:cs="Open Sans"/>
                <w:sz w:val="16"/>
              </w:rPr>
              <w:t xml:space="preserve">Ed.06 </w:t>
            </w:r>
          </w:p>
        </w:tc>
        <w:tc>
          <w:tcPr>
            <w:tcW w:w="6279" w:type="dxa"/>
            <w:tcBorders>
              <w:top w:val="single" w:sz="4" w:space="0" w:color="000000"/>
              <w:left w:val="single" w:sz="4" w:space="0" w:color="000000"/>
              <w:bottom w:val="single" w:sz="4" w:space="0" w:color="000000"/>
              <w:right w:val="single" w:sz="4" w:space="0" w:color="000000"/>
            </w:tcBorders>
          </w:tcPr>
          <w:p w14:paraId="7457DA79" w14:textId="77777777" w:rsidR="0066319A" w:rsidRDefault="00862365">
            <w:pPr>
              <w:spacing w:after="0"/>
            </w:pPr>
            <w:r>
              <w:rPr>
                <w:rFonts w:ascii="Open Sans" w:eastAsia="Open Sans" w:hAnsi="Open Sans" w:cs="Open Sans"/>
                <w:sz w:val="16"/>
              </w:rPr>
              <w:t xml:space="preserve">Piscinas municipales y polideportivo </w:t>
            </w:r>
          </w:p>
        </w:tc>
        <w:tc>
          <w:tcPr>
            <w:tcW w:w="1750" w:type="dxa"/>
            <w:tcBorders>
              <w:top w:val="single" w:sz="4" w:space="0" w:color="000000"/>
              <w:left w:val="single" w:sz="4" w:space="0" w:color="000000"/>
              <w:bottom w:val="single" w:sz="4" w:space="0" w:color="000000"/>
              <w:right w:val="single" w:sz="12" w:space="0" w:color="000000"/>
            </w:tcBorders>
          </w:tcPr>
          <w:p w14:paraId="69654C84" w14:textId="77777777" w:rsidR="0066319A" w:rsidRDefault="00862365">
            <w:pPr>
              <w:spacing w:after="0"/>
              <w:ind w:left="43"/>
              <w:jc w:val="center"/>
            </w:pPr>
            <w:r>
              <w:rPr>
                <w:rFonts w:ascii="Open Sans" w:eastAsia="Open Sans" w:hAnsi="Open Sans" w:cs="Open Sans"/>
                <w:sz w:val="16"/>
              </w:rPr>
              <w:t xml:space="preserve">78.936,36 € </w:t>
            </w:r>
          </w:p>
        </w:tc>
      </w:tr>
      <w:tr w:rsidR="0066319A" w14:paraId="24B92A07" w14:textId="77777777">
        <w:trPr>
          <w:trHeight w:val="311"/>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0D119517" w14:textId="77777777" w:rsidR="0066319A" w:rsidRDefault="00862365">
            <w:pPr>
              <w:spacing w:after="0"/>
              <w:ind w:left="44"/>
              <w:jc w:val="center"/>
            </w:pPr>
            <w:r>
              <w:rPr>
                <w:rFonts w:ascii="Open Sans" w:eastAsia="Open Sans" w:hAnsi="Open Sans" w:cs="Open Sans"/>
                <w:sz w:val="16"/>
              </w:rPr>
              <w:t xml:space="preserve">Ed.07 </w:t>
            </w:r>
          </w:p>
        </w:tc>
        <w:tc>
          <w:tcPr>
            <w:tcW w:w="6279" w:type="dxa"/>
            <w:tcBorders>
              <w:top w:val="single" w:sz="4" w:space="0" w:color="000000"/>
              <w:left w:val="single" w:sz="4" w:space="0" w:color="000000"/>
              <w:bottom w:val="single" w:sz="4" w:space="0" w:color="000000"/>
              <w:right w:val="single" w:sz="4" w:space="0" w:color="000000"/>
            </w:tcBorders>
          </w:tcPr>
          <w:p w14:paraId="76915D9B" w14:textId="77777777" w:rsidR="0066319A" w:rsidRDefault="00862365">
            <w:pPr>
              <w:spacing w:after="0"/>
            </w:pPr>
            <w:r>
              <w:rPr>
                <w:rFonts w:ascii="Open Sans" w:eastAsia="Open Sans" w:hAnsi="Open Sans" w:cs="Open Sans"/>
                <w:sz w:val="16"/>
              </w:rPr>
              <w:t xml:space="preserve">Escuela Infantil Dr. Gil Ramírez </w:t>
            </w:r>
          </w:p>
        </w:tc>
        <w:tc>
          <w:tcPr>
            <w:tcW w:w="1750" w:type="dxa"/>
            <w:tcBorders>
              <w:top w:val="single" w:sz="4" w:space="0" w:color="000000"/>
              <w:left w:val="single" w:sz="4" w:space="0" w:color="000000"/>
              <w:bottom w:val="single" w:sz="4" w:space="0" w:color="000000"/>
              <w:right w:val="single" w:sz="12" w:space="0" w:color="000000"/>
            </w:tcBorders>
          </w:tcPr>
          <w:p w14:paraId="41C103BC" w14:textId="77777777" w:rsidR="0066319A" w:rsidRDefault="00862365">
            <w:pPr>
              <w:spacing w:after="0"/>
              <w:ind w:left="43"/>
              <w:jc w:val="center"/>
            </w:pPr>
            <w:r>
              <w:rPr>
                <w:rFonts w:ascii="Open Sans" w:eastAsia="Open Sans" w:hAnsi="Open Sans" w:cs="Open Sans"/>
                <w:sz w:val="16"/>
              </w:rPr>
              <w:t xml:space="preserve">58.256,62 € </w:t>
            </w:r>
          </w:p>
        </w:tc>
      </w:tr>
      <w:tr w:rsidR="0066319A" w14:paraId="0821C09D"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6E8E0324" w14:textId="77777777" w:rsidR="0066319A" w:rsidRDefault="00862365">
            <w:pPr>
              <w:spacing w:after="0"/>
              <w:ind w:left="44"/>
              <w:jc w:val="center"/>
            </w:pPr>
            <w:r>
              <w:rPr>
                <w:rFonts w:ascii="Open Sans" w:eastAsia="Open Sans" w:hAnsi="Open Sans" w:cs="Open Sans"/>
                <w:sz w:val="16"/>
              </w:rPr>
              <w:t xml:space="preserve">Ed.08 </w:t>
            </w:r>
          </w:p>
        </w:tc>
        <w:tc>
          <w:tcPr>
            <w:tcW w:w="6279" w:type="dxa"/>
            <w:tcBorders>
              <w:top w:val="single" w:sz="4" w:space="0" w:color="000000"/>
              <w:left w:val="single" w:sz="4" w:space="0" w:color="000000"/>
              <w:bottom w:val="single" w:sz="4" w:space="0" w:color="000000"/>
              <w:right w:val="single" w:sz="4" w:space="0" w:color="000000"/>
            </w:tcBorders>
          </w:tcPr>
          <w:p w14:paraId="591B698C" w14:textId="77777777" w:rsidR="0066319A" w:rsidRDefault="00862365">
            <w:pPr>
              <w:spacing w:after="0"/>
            </w:pPr>
            <w:r>
              <w:rPr>
                <w:rFonts w:ascii="Open Sans" w:eastAsia="Open Sans" w:hAnsi="Open Sans" w:cs="Open Sans"/>
                <w:sz w:val="16"/>
              </w:rPr>
              <w:t xml:space="preserve">Edificio de Usos Múltiples. Dependencias municipales </w:t>
            </w:r>
          </w:p>
        </w:tc>
        <w:tc>
          <w:tcPr>
            <w:tcW w:w="1750" w:type="dxa"/>
            <w:tcBorders>
              <w:top w:val="single" w:sz="4" w:space="0" w:color="000000"/>
              <w:left w:val="single" w:sz="4" w:space="0" w:color="000000"/>
              <w:bottom w:val="single" w:sz="4" w:space="0" w:color="000000"/>
              <w:right w:val="single" w:sz="12" w:space="0" w:color="000000"/>
            </w:tcBorders>
          </w:tcPr>
          <w:p w14:paraId="0BAD083D" w14:textId="77777777" w:rsidR="0066319A" w:rsidRDefault="00862365">
            <w:pPr>
              <w:spacing w:after="0"/>
              <w:ind w:left="43"/>
              <w:jc w:val="center"/>
            </w:pPr>
            <w:r>
              <w:rPr>
                <w:rFonts w:ascii="Open Sans" w:eastAsia="Open Sans" w:hAnsi="Open Sans" w:cs="Open Sans"/>
                <w:sz w:val="16"/>
              </w:rPr>
              <w:t xml:space="preserve">35.084,68 € </w:t>
            </w:r>
          </w:p>
        </w:tc>
      </w:tr>
      <w:tr w:rsidR="0066319A" w14:paraId="3C074792"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11E70035" w14:textId="77777777" w:rsidR="0066319A" w:rsidRDefault="00862365">
            <w:pPr>
              <w:spacing w:after="0"/>
              <w:ind w:left="44"/>
              <w:jc w:val="center"/>
            </w:pPr>
            <w:r>
              <w:rPr>
                <w:rFonts w:ascii="Open Sans" w:eastAsia="Open Sans" w:hAnsi="Open Sans" w:cs="Open Sans"/>
                <w:sz w:val="16"/>
              </w:rPr>
              <w:t xml:space="preserve">Ed.09 </w:t>
            </w:r>
          </w:p>
        </w:tc>
        <w:tc>
          <w:tcPr>
            <w:tcW w:w="6279" w:type="dxa"/>
            <w:tcBorders>
              <w:top w:val="single" w:sz="4" w:space="0" w:color="000000"/>
              <w:left w:val="single" w:sz="4" w:space="0" w:color="000000"/>
              <w:bottom w:val="single" w:sz="4" w:space="0" w:color="000000"/>
              <w:right w:val="single" w:sz="4" w:space="0" w:color="000000"/>
            </w:tcBorders>
          </w:tcPr>
          <w:p w14:paraId="65FFBB6E" w14:textId="77777777" w:rsidR="0066319A" w:rsidRDefault="00862365">
            <w:pPr>
              <w:spacing w:after="0"/>
            </w:pPr>
            <w:r>
              <w:rPr>
                <w:rFonts w:ascii="Open Sans" w:eastAsia="Open Sans" w:hAnsi="Open Sans" w:cs="Open Sans"/>
                <w:sz w:val="16"/>
              </w:rPr>
              <w:t xml:space="preserve">Centro de interpretación y oficina de turismo de Ingenio </w:t>
            </w:r>
          </w:p>
        </w:tc>
        <w:tc>
          <w:tcPr>
            <w:tcW w:w="1750" w:type="dxa"/>
            <w:tcBorders>
              <w:top w:val="single" w:sz="4" w:space="0" w:color="000000"/>
              <w:left w:val="single" w:sz="4" w:space="0" w:color="000000"/>
              <w:bottom w:val="single" w:sz="4" w:space="0" w:color="000000"/>
              <w:right w:val="single" w:sz="12" w:space="0" w:color="000000"/>
            </w:tcBorders>
          </w:tcPr>
          <w:p w14:paraId="1EC6646C" w14:textId="77777777" w:rsidR="0066319A" w:rsidRDefault="00862365">
            <w:pPr>
              <w:spacing w:after="0"/>
              <w:ind w:left="43"/>
              <w:jc w:val="center"/>
            </w:pPr>
            <w:r>
              <w:rPr>
                <w:rFonts w:ascii="Open Sans" w:eastAsia="Open Sans" w:hAnsi="Open Sans" w:cs="Open Sans"/>
                <w:sz w:val="16"/>
              </w:rPr>
              <w:t xml:space="preserve">11.860,14 € </w:t>
            </w:r>
          </w:p>
        </w:tc>
      </w:tr>
      <w:tr w:rsidR="0066319A" w14:paraId="1E5E3D0D"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7E5178B0" w14:textId="77777777" w:rsidR="0066319A" w:rsidRDefault="00862365">
            <w:pPr>
              <w:spacing w:after="0"/>
              <w:ind w:left="44"/>
              <w:jc w:val="center"/>
            </w:pPr>
            <w:r>
              <w:rPr>
                <w:rFonts w:ascii="Open Sans" w:eastAsia="Open Sans" w:hAnsi="Open Sans" w:cs="Open Sans"/>
                <w:sz w:val="16"/>
              </w:rPr>
              <w:t xml:space="preserve">Ed.10 </w:t>
            </w:r>
          </w:p>
        </w:tc>
        <w:tc>
          <w:tcPr>
            <w:tcW w:w="6279" w:type="dxa"/>
            <w:tcBorders>
              <w:top w:val="single" w:sz="4" w:space="0" w:color="000000"/>
              <w:left w:val="single" w:sz="4" w:space="0" w:color="000000"/>
              <w:bottom w:val="single" w:sz="4" w:space="0" w:color="000000"/>
              <w:right w:val="single" w:sz="4" w:space="0" w:color="000000"/>
            </w:tcBorders>
          </w:tcPr>
          <w:p w14:paraId="168FF12D" w14:textId="77777777" w:rsidR="0066319A" w:rsidRDefault="00862365">
            <w:pPr>
              <w:spacing w:after="0"/>
            </w:pPr>
            <w:r>
              <w:rPr>
                <w:rFonts w:ascii="Open Sans" w:eastAsia="Open Sans" w:hAnsi="Open Sans" w:cs="Open Sans"/>
                <w:sz w:val="16"/>
              </w:rPr>
              <w:t xml:space="preserve">Edificio de Usos Múltiples de Cuesta Caballero </w:t>
            </w:r>
          </w:p>
        </w:tc>
        <w:tc>
          <w:tcPr>
            <w:tcW w:w="1750" w:type="dxa"/>
            <w:tcBorders>
              <w:top w:val="single" w:sz="4" w:space="0" w:color="000000"/>
              <w:left w:val="single" w:sz="4" w:space="0" w:color="000000"/>
              <w:bottom w:val="single" w:sz="4" w:space="0" w:color="000000"/>
              <w:right w:val="single" w:sz="12" w:space="0" w:color="000000"/>
            </w:tcBorders>
          </w:tcPr>
          <w:p w14:paraId="2B23FAEE" w14:textId="77777777" w:rsidR="0066319A" w:rsidRDefault="00862365">
            <w:pPr>
              <w:spacing w:after="0"/>
              <w:ind w:left="43"/>
              <w:jc w:val="center"/>
            </w:pPr>
            <w:r>
              <w:rPr>
                <w:rFonts w:ascii="Open Sans" w:eastAsia="Open Sans" w:hAnsi="Open Sans" w:cs="Open Sans"/>
                <w:sz w:val="16"/>
              </w:rPr>
              <w:t xml:space="preserve">46.469,51 € </w:t>
            </w:r>
          </w:p>
        </w:tc>
      </w:tr>
      <w:tr w:rsidR="0066319A" w14:paraId="4E763B36"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2058E53B" w14:textId="77777777" w:rsidR="0066319A" w:rsidRDefault="00862365">
            <w:pPr>
              <w:spacing w:after="0"/>
              <w:ind w:left="44"/>
              <w:jc w:val="center"/>
            </w:pPr>
            <w:r>
              <w:rPr>
                <w:rFonts w:ascii="Open Sans" w:eastAsia="Open Sans" w:hAnsi="Open Sans" w:cs="Open Sans"/>
                <w:sz w:val="16"/>
              </w:rPr>
              <w:t xml:space="preserve">Ed.11 </w:t>
            </w:r>
          </w:p>
        </w:tc>
        <w:tc>
          <w:tcPr>
            <w:tcW w:w="6279" w:type="dxa"/>
            <w:tcBorders>
              <w:top w:val="single" w:sz="4" w:space="0" w:color="000000"/>
              <w:left w:val="single" w:sz="4" w:space="0" w:color="000000"/>
              <w:bottom w:val="single" w:sz="4" w:space="0" w:color="000000"/>
              <w:right w:val="single" w:sz="4" w:space="0" w:color="000000"/>
            </w:tcBorders>
          </w:tcPr>
          <w:p w14:paraId="0D5EC32E" w14:textId="77777777" w:rsidR="0066319A" w:rsidRDefault="00862365">
            <w:pPr>
              <w:spacing w:after="0"/>
            </w:pPr>
            <w:r>
              <w:rPr>
                <w:rFonts w:ascii="Open Sans" w:eastAsia="Open Sans" w:hAnsi="Open Sans" w:cs="Open Sans"/>
                <w:sz w:val="16"/>
              </w:rPr>
              <w:t xml:space="preserve">Centro Cultural Federico García Lorca </w:t>
            </w:r>
          </w:p>
        </w:tc>
        <w:tc>
          <w:tcPr>
            <w:tcW w:w="1750" w:type="dxa"/>
            <w:tcBorders>
              <w:top w:val="single" w:sz="4" w:space="0" w:color="000000"/>
              <w:left w:val="single" w:sz="4" w:space="0" w:color="000000"/>
              <w:bottom w:val="single" w:sz="4" w:space="0" w:color="000000"/>
              <w:right w:val="single" w:sz="12" w:space="0" w:color="000000"/>
            </w:tcBorders>
          </w:tcPr>
          <w:p w14:paraId="07727EC7" w14:textId="77777777" w:rsidR="0066319A" w:rsidRDefault="00862365">
            <w:pPr>
              <w:spacing w:after="0"/>
              <w:ind w:left="43"/>
              <w:jc w:val="center"/>
            </w:pPr>
            <w:r>
              <w:rPr>
                <w:rFonts w:ascii="Open Sans" w:eastAsia="Open Sans" w:hAnsi="Open Sans" w:cs="Open Sans"/>
                <w:sz w:val="16"/>
              </w:rPr>
              <w:t xml:space="preserve">62.829,57 € </w:t>
            </w:r>
          </w:p>
        </w:tc>
      </w:tr>
      <w:tr w:rsidR="0066319A" w14:paraId="61AA810E" w14:textId="77777777">
        <w:trPr>
          <w:trHeight w:val="311"/>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28CA52D2" w14:textId="77777777" w:rsidR="0066319A" w:rsidRDefault="00862365">
            <w:pPr>
              <w:spacing w:after="0"/>
              <w:ind w:left="44"/>
              <w:jc w:val="center"/>
            </w:pPr>
            <w:r>
              <w:rPr>
                <w:rFonts w:ascii="Open Sans" w:eastAsia="Open Sans" w:hAnsi="Open Sans" w:cs="Open Sans"/>
                <w:sz w:val="16"/>
              </w:rPr>
              <w:t xml:space="preserve">Ed.12 </w:t>
            </w:r>
          </w:p>
        </w:tc>
        <w:tc>
          <w:tcPr>
            <w:tcW w:w="6279" w:type="dxa"/>
            <w:tcBorders>
              <w:top w:val="single" w:sz="4" w:space="0" w:color="000000"/>
              <w:left w:val="single" w:sz="4" w:space="0" w:color="000000"/>
              <w:bottom w:val="single" w:sz="4" w:space="0" w:color="000000"/>
              <w:right w:val="single" w:sz="4" w:space="0" w:color="000000"/>
            </w:tcBorders>
          </w:tcPr>
          <w:p w14:paraId="74D811B6" w14:textId="77777777" w:rsidR="0066319A" w:rsidRDefault="00862365">
            <w:pPr>
              <w:spacing w:after="0"/>
            </w:pPr>
            <w:r>
              <w:rPr>
                <w:rFonts w:ascii="Open Sans" w:eastAsia="Open Sans" w:hAnsi="Open Sans" w:cs="Open Sans"/>
                <w:sz w:val="16"/>
              </w:rPr>
              <w:t xml:space="preserve">Centro de Día para Mayores de Ingenio </w:t>
            </w:r>
          </w:p>
        </w:tc>
        <w:tc>
          <w:tcPr>
            <w:tcW w:w="1750" w:type="dxa"/>
            <w:tcBorders>
              <w:top w:val="single" w:sz="4" w:space="0" w:color="000000"/>
              <w:left w:val="single" w:sz="4" w:space="0" w:color="000000"/>
              <w:bottom w:val="single" w:sz="4" w:space="0" w:color="000000"/>
              <w:right w:val="single" w:sz="12" w:space="0" w:color="000000"/>
            </w:tcBorders>
          </w:tcPr>
          <w:p w14:paraId="202C61A4" w14:textId="77777777" w:rsidR="0066319A" w:rsidRDefault="00862365">
            <w:pPr>
              <w:spacing w:after="0"/>
              <w:ind w:left="43"/>
              <w:jc w:val="center"/>
            </w:pPr>
            <w:r>
              <w:rPr>
                <w:rFonts w:ascii="Open Sans" w:eastAsia="Open Sans" w:hAnsi="Open Sans" w:cs="Open Sans"/>
                <w:sz w:val="16"/>
              </w:rPr>
              <w:t xml:space="preserve">27.772,61 € </w:t>
            </w:r>
          </w:p>
        </w:tc>
      </w:tr>
      <w:tr w:rsidR="0066319A" w14:paraId="474A195E" w14:textId="77777777">
        <w:trPr>
          <w:trHeight w:val="311"/>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6525E3EE" w14:textId="77777777" w:rsidR="0066319A" w:rsidRDefault="00862365">
            <w:pPr>
              <w:spacing w:after="0"/>
              <w:ind w:left="44"/>
              <w:jc w:val="center"/>
            </w:pPr>
            <w:r>
              <w:rPr>
                <w:rFonts w:ascii="Open Sans" w:eastAsia="Open Sans" w:hAnsi="Open Sans" w:cs="Open Sans"/>
                <w:sz w:val="16"/>
              </w:rPr>
              <w:t xml:space="preserve">Ed.13 </w:t>
            </w:r>
          </w:p>
        </w:tc>
        <w:tc>
          <w:tcPr>
            <w:tcW w:w="6279" w:type="dxa"/>
            <w:tcBorders>
              <w:top w:val="single" w:sz="4" w:space="0" w:color="000000"/>
              <w:left w:val="single" w:sz="4" w:space="0" w:color="000000"/>
              <w:bottom w:val="single" w:sz="4" w:space="0" w:color="000000"/>
              <w:right w:val="single" w:sz="4" w:space="0" w:color="000000"/>
            </w:tcBorders>
          </w:tcPr>
          <w:p w14:paraId="79A6063C" w14:textId="77777777" w:rsidR="0066319A" w:rsidRDefault="00862365">
            <w:pPr>
              <w:spacing w:after="0"/>
            </w:pPr>
            <w:r>
              <w:rPr>
                <w:rFonts w:ascii="Open Sans" w:eastAsia="Open Sans" w:hAnsi="Open Sans" w:cs="Open Sans"/>
                <w:sz w:val="16"/>
              </w:rPr>
              <w:t xml:space="preserve">Centro Social de Estancia Diurna de Ingenio </w:t>
            </w:r>
          </w:p>
        </w:tc>
        <w:tc>
          <w:tcPr>
            <w:tcW w:w="1750" w:type="dxa"/>
            <w:tcBorders>
              <w:top w:val="single" w:sz="4" w:space="0" w:color="000000"/>
              <w:left w:val="single" w:sz="4" w:space="0" w:color="000000"/>
              <w:bottom w:val="single" w:sz="4" w:space="0" w:color="000000"/>
              <w:right w:val="single" w:sz="12" w:space="0" w:color="000000"/>
            </w:tcBorders>
          </w:tcPr>
          <w:p w14:paraId="714A37C3" w14:textId="77777777" w:rsidR="0066319A" w:rsidRDefault="00862365">
            <w:pPr>
              <w:spacing w:after="0"/>
              <w:ind w:left="43"/>
              <w:jc w:val="center"/>
            </w:pPr>
            <w:r>
              <w:rPr>
                <w:rFonts w:ascii="Open Sans" w:eastAsia="Open Sans" w:hAnsi="Open Sans" w:cs="Open Sans"/>
                <w:sz w:val="16"/>
              </w:rPr>
              <w:t xml:space="preserve">11.543,76 € </w:t>
            </w:r>
          </w:p>
        </w:tc>
      </w:tr>
      <w:tr w:rsidR="0066319A" w14:paraId="095A14FC"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00BC09C9" w14:textId="77777777" w:rsidR="0066319A" w:rsidRDefault="00862365">
            <w:pPr>
              <w:spacing w:after="0"/>
              <w:ind w:left="44"/>
              <w:jc w:val="center"/>
            </w:pPr>
            <w:r>
              <w:rPr>
                <w:rFonts w:ascii="Open Sans" w:eastAsia="Open Sans" w:hAnsi="Open Sans" w:cs="Open Sans"/>
                <w:sz w:val="16"/>
              </w:rPr>
              <w:t xml:space="preserve">Ed.14 </w:t>
            </w:r>
          </w:p>
        </w:tc>
        <w:tc>
          <w:tcPr>
            <w:tcW w:w="6279" w:type="dxa"/>
            <w:tcBorders>
              <w:top w:val="single" w:sz="4" w:space="0" w:color="000000"/>
              <w:left w:val="single" w:sz="4" w:space="0" w:color="000000"/>
              <w:bottom w:val="single" w:sz="4" w:space="0" w:color="000000"/>
              <w:right w:val="single" w:sz="4" w:space="0" w:color="000000"/>
            </w:tcBorders>
          </w:tcPr>
          <w:p w14:paraId="48D0274E" w14:textId="77777777" w:rsidR="0066319A" w:rsidRDefault="00862365">
            <w:pPr>
              <w:spacing w:after="0"/>
            </w:pPr>
            <w:r>
              <w:rPr>
                <w:rFonts w:ascii="Open Sans" w:eastAsia="Open Sans" w:hAnsi="Open Sans" w:cs="Open Sans"/>
                <w:sz w:val="16"/>
              </w:rPr>
              <w:t xml:space="preserve">Centro de Día Municipal de Mayores de San Isidro </w:t>
            </w:r>
          </w:p>
        </w:tc>
        <w:tc>
          <w:tcPr>
            <w:tcW w:w="1750" w:type="dxa"/>
            <w:tcBorders>
              <w:top w:val="single" w:sz="4" w:space="0" w:color="000000"/>
              <w:left w:val="single" w:sz="4" w:space="0" w:color="000000"/>
              <w:bottom w:val="single" w:sz="4" w:space="0" w:color="000000"/>
              <w:right w:val="single" w:sz="12" w:space="0" w:color="000000"/>
            </w:tcBorders>
          </w:tcPr>
          <w:p w14:paraId="7480B985" w14:textId="77777777" w:rsidR="0066319A" w:rsidRDefault="00862365">
            <w:pPr>
              <w:spacing w:after="0"/>
              <w:ind w:left="43"/>
              <w:jc w:val="center"/>
            </w:pPr>
            <w:r>
              <w:rPr>
                <w:rFonts w:ascii="Open Sans" w:eastAsia="Open Sans" w:hAnsi="Open Sans" w:cs="Open Sans"/>
                <w:sz w:val="16"/>
              </w:rPr>
              <w:t xml:space="preserve">48.562,78 € </w:t>
            </w:r>
          </w:p>
        </w:tc>
      </w:tr>
      <w:tr w:rsidR="0066319A" w14:paraId="2FBEEBE6"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5FE3D027" w14:textId="77777777" w:rsidR="0066319A" w:rsidRDefault="00862365">
            <w:pPr>
              <w:spacing w:after="0"/>
              <w:ind w:left="44"/>
              <w:jc w:val="center"/>
            </w:pPr>
            <w:r>
              <w:rPr>
                <w:rFonts w:ascii="Open Sans" w:eastAsia="Open Sans" w:hAnsi="Open Sans" w:cs="Open Sans"/>
                <w:sz w:val="16"/>
              </w:rPr>
              <w:t xml:space="preserve">Ed.15 </w:t>
            </w:r>
          </w:p>
        </w:tc>
        <w:tc>
          <w:tcPr>
            <w:tcW w:w="6279" w:type="dxa"/>
            <w:tcBorders>
              <w:top w:val="single" w:sz="4" w:space="0" w:color="000000"/>
              <w:left w:val="single" w:sz="4" w:space="0" w:color="000000"/>
              <w:bottom w:val="single" w:sz="4" w:space="0" w:color="000000"/>
              <w:right w:val="single" w:sz="4" w:space="0" w:color="000000"/>
            </w:tcBorders>
          </w:tcPr>
          <w:p w14:paraId="41B54262" w14:textId="77777777" w:rsidR="0066319A" w:rsidRDefault="00862365">
            <w:pPr>
              <w:spacing w:after="0"/>
            </w:pPr>
            <w:r>
              <w:rPr>
                <w:rFonts w:ascii="Open Sans" w:eastAsia="Open Sans" w:hAnsi="Open Sans" w:cs="Open Sans"/>
                <w:sz w:val="16"/>
              </w:rPr>
              <w:t xml:space="preserve">Balnearios y Puesto de Socorro Playa del Burrero </w:t>
            </w:r>
          </w:p>
        </w:tc>
        <w:tc>
          <w:tcPr>
            <w:tcW w:w="1750" w:type="dxa"/>
            <w:tcBorders>
              <w:top w:val="single" w:sz="4" w:space="0" w:color="000000"/>
              <w:left w:val="single" w:sz="4" w:space="0" w:color="000000"/>
              <w:bottom w:val="single" w:sz="4" w:space="0" w:color="000000"/>
              <w:right w:val="single" w:sz="12" w:space="0" w:color="000000"/>
            </w:tcBorders>
          </w:tcPr>
          <w:p w14:paraId="61C077C0" w14:textId="77777777" w:rsidR="0066319A" w:rsidRDefault="00862365">
            <w:pPr>
              <w:spacing w:after="0"/>
              <w:ind w:left="43"/>
              <w:jc w:val="center"/>
            </w:pPr>
            <w:r>
              <w:rPr>
                <w:rFonts w:ascii="Open Sans" w:eastAsia="Open Sans" w:hAnsi="Open Sans" w:cs="Open Sans"/>
                <w:sz w:val="16"/>
              </w:rPr>
              <w:t xml:space="preserve">3.759,87 € </w:t>
            </w:r>
          </w:p>
        </w:tc>
      </w:tr>
      <w:tr w:rsidR="0066319A" w14:paraId="2699DB37" w14:textId="77777777">
        <w:trPr>
          <w:trHeight w:val="309"/>
        </w:trPr>
        <w:tc>
          <w:tcPr>
            <w:tcW w:w="1566" w:type="dxa"/>
            <w:tcBorders>
              <w:top w:val="single" w:sz="4" w:space="0" w:color="000000"/>
              <w:left w:val="single" w:sz="12" w:space="0" w:color="000000"/>
              <w:bottom w:val="single" w:sz="4" w:space="0" w:color="000000"/>
              <w:right w:val="single" w:sz="4" w:space="0" w:color="000000"/>
            </w:tcBorders>
            <w:shd w:val="clear" w:color="auto" w:fill="D3F9AD"/>
          </w:tcPr>
          <w:p w14:paraId="4A6CA6A7" w14:textId="77777777" w:rsidR="0066319A" w:rsidRDefault="00862365">
            <w:pPr>
              <w:spacing w:after="0"/>
              <w:ind w:left="44"/>
              <w:jc w:val="center"/>
            </w:pPr>
            <w:r>
              <w:rPr>
                <w:rFonts w:ascii="Open Sans" w:eastAsia="Open Sans" w:hAnsi="Open Sans" w:cs="Open Sans"/>
                <w:sz w:val="16"/>
              </w:rPr>
              <w:t xml:space="preserve">Ed.16 </w:t>
            </w:r>
          </w:p>
        </w:tc>
        <w:tc>
          <w:tcPr>
            <w:tcW w:w="6279" w:type="dxa"/>
            <w:tcBorders>
              <w:top w:val="single" w:sz="4" w:space="0" w:color="000000"/>
              <w:left w:val="single" w:sz="4" w:space="0" w:color="000000"/>
              <w:bottom w:val="single" w:sz="4" w:space="0" w:color="000000"/>
              <w:right w:val="single" w:sz="4" w:space="0" w:color="000000"/>
            </w:tcBorders>
          </w:tcPr>
          <w:p w14:paraId="4542352D" w14:textId="77777777" w:rsidR="0066319A" w:rsidRDefault="00862365">
            <w:pPr>
              <w:spacing w:after="0"/>
            </w:pPr>
            <w:r>
              <w:rPr>
                <w:rFonts w:ascii="Open Sans" w:eastAsia="Open Sans" w:hAnsi="Open Sans" w:cs="Open Sans"/>
                <w:sz w:val="16"/>
              </w:rPr>
              <w:t xml:space="preserve">Escuela Infantil El Carrizal </w:t>
            </w:r>
          </w:p>
        </w:tc>
        <w:tc>
          <w:tcPr>
            <w:tcW w:w="1750" w:type="dxa"/>
            <w:tcBorders>
              <w:top w:val="single" w:sz="4" w:space="0" w:color="000000"/>
              <w:left w:val="single" w:sz="4" w:space="0" w:color="000000"/>
              <w:bottom w:val="single" w:sz="4" w:space="0" w:color="000000"/>
              <w:right w:val="single" w:sz="12" w:space="0" w:color="000000"/>
            </w:tcBorders>
          </w:tcPr>
          <w:p w14:paraId="17FED764" w14:textId="77777777" w:rsidR="0066319A" w:rsidRDefault="00862365">
            <w:pPr>
              <w:spacing w:after="0"/>
              <w:ind w:left="43"/>
              <w:jc w:val="center"/>
            </w:pPr>
            <w:r>
              <w:rPr>
                <w:rFonts w:ascii="Open Sans" w:eastAsia="Open Sans" w:hAnsi="Open Sans" w:cs="Open Sans"/>
                <w:sz w:val="16"/>
              </w:rPr>
              <w:t xml:space="preserve">13.616,46 € </w:t>
            </w:r>
          </w:p>
        </w:tc>
      </w:tr>
      <w:tr w:rsidR="0066319A" w14:paraId="40D400B0" w14:textId="77777777">
        <w:trPr>
          <w:trHeight w:val="330"/>
        </w:trPr>
        <w:tc>
          <w:tcPr>
            <w:tcW w:w="1566" w:type="dxa"/>
            <w:tcBorders>
              <w:top w:val="single" w:sz="4" w:space="0" w:color="000000"/>
              <w:left w:val="single" w:sz="12" w:space="0" w:color="000000"/>
              <w:bottom w:val="single" w:sz="12" w:space="0" w:color="000000"/>
              <w:right w:val="single" w:sz="4" w:space="0" w:color="000000"/>
            </w:tcBorders>
            <w:shd w:val="clear" w:color="auto" w:fill="D3F9AD"/>
          </w:tcPr>
          <w:p w14:paraId="777B962F" w14:textId="77777777" w:rsidR="0066319A" w:rsidRDefault="00862365">
            <w:pPr>
              <w:spacing w:after="0"/>
              <w:ind w:left="44"/>
              <w:jc w:val="center"/>
            </w:pPr>
            <w:r>
              <w:rPr>
                <w:rFonts w:ascii="Open Sans" w:eastAsia="Open Sans" w:hAnsi="Open Sans" w:cs="Open Sans"/>
                <w:sz w:val="16"/>
              </w:rPr>
              <w:t xml:space="preserve">Ed.17 </w:t>
            </w:r>
          </w:p>
        </w:tc>
        <w:tc>
          <w:tcPr>
            <w:tcW w:w="6279" w:type="dxa"/>
            <w:tcBorders>
              <w:top w:val="single" w:sz="4" w:space="0" w:color="000000"/>
              <w:left w:val="single" w:sz="4" w:space="0" w:color="000000"/>
              <w:bottom w:val="single" w:sz="12" w:space="0" w:color="000000"/>
              <w:right w:val="single" w:sz="4" w:space="0" w:color="000000"/>
            </w:tcBorders>
          </w:tcPr>
          <w:p w14:paraId="5B3D74AB" w14:textId="77777777" w:rsidR="0066319A" w:rsidRDefault="00862365">
            <w:pPr>
              <w:spacing w:after="0"/>
            </w:pPr>
            <w:r>
              <w:rPr>
                <w:rFonts w:ascii="Open Sans" w:eastAsia="Open Sans" w:hAnsi="Open Sans" w:cs="Open Sans"/>
                <w:sz w:val="16"/>
              </w:rPr>
              <w:t xml:space="preserve">Centro Municipal de la Discapacidad </w:t>
            </w:r>
          </w:p>
        </w:tc>
        <w:tc>
          <w:tcPr>
            <w:tcW w:w="1750" w:type="dxa"/>
            <w:tcBorders>
              <w:top w:val="single" w:sz="4" w:space="0" w:color="000000"/>
              <w:left w:val="single" w:sz="4" w:space="0" w:color="000000"/>
              <w:bottom w:val="single" w:sz="12" w:space="0" w:color="000000"/>
              <w:right w:val="single" w:sz="12" w:space="0" w:color="000000"/>
            </w:tcBorders>
          </w:tcPr>
          <w:p w14:paraId="5FB1BE07" w14:textId="77777777" w:rsidR="0066319A" w:rsidRDefault="00862365">
            <w:pPr>
              <w:spacing w:after="0"/>
              <w:ind w:left="43"/>
              <w:jc w:val="center"/>
            </w:pPr>
            <w:r>
              <w:rPr>
                <w:rFonts w:ascii="Open Sans" w:eastAsia="Open Sans" w:hAnsi="Open Sans" w:cs="Open Sans"/>
                <w:sz w:val="16"/>
              </w:rPr>
              <w:t xml:space="preserve">31.613,13 € </w:t>
            </w:r>
          </w:p>
        </w:tc>
      </w:tr>
    </w:tbl>
    <w:p w14:paraId="202B3A3A" w14:textId="77777777" w:rsidR="0066319A" w:rsidRDefault="00862365">
      <w:pPr>
        <w:spacing w:after="0"/>
      </w:pPr>
      <w:r>
        <w:rPr>
          <w:rFonts w:ascii="Open Sans" w:eastAsia="Open Sans" w:hAnsi="Open Sans" w:cs="Open Sans"/>
          <w:sz w:val="20"/>
        </w:rPr>
        <w:t xml:space="preserve"> </w:t>
      </w:r>
    </w:p>
    <w:sectPr w:rsidR="0066319A">
      <w:headerReference w:type="even" r:id="rId6"/>
      <w:headerReference w:type="default" r:id="rId7"/>
      <w:footerReference w:type="even" r:id="rId8"/>
      <w:footerReference w:type="default" r:id="rId9"/>
      <w:headerReference w:type="first" r:id="rId10"/>
      <w:footerReference w:type="first" r:id="rId11"/>
      <w:pgSz w:w="11900" w:h="16840"/>
      <w:pgMar w:top="1716" w:right="1133" w:bottom="2255" w:left="1132" w:header="4" w:footer="678" w:gutter="0"/>
      <w:pgNumType w:start="1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DD9B" w14:textId="77777777" w:rsidR="00862365" w:rsidRDefault="00862365">
      <w:pPr>
        <w:spacing w:after="0" w:line="240" w:lineRule="auto"/>
      </w:pPr>
      <w:r>
        <w:separator/>
      </w:r>
    </w:p>
  </w:endnote>
  <w:endnote w:type="continuationSeparator" w:id="0">
    <w:p w14:paraId="6356655D" w14:textId="77777777" w:rsidR="00862365" w:rsidRDefault="0086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B24B" w14:textId="77777777" w:rsidR="0066319A" w:rsidRDefault="00862365">
    <w:pPr>
      <w:spacing w:after="453"/>
      <w:ind w:right="698"/>
    </w:pPr>
    <w:r>
      <w:rPr>
        <w:noProof/>
      </w:rPr>
      <mc:AlternateContent>
        <mc:Choice Requires="wpg">
          <w:drawing>
            <wp:anchor distT="0" distB="0" distL="114300" distR="114300" simplePos="0" relativeHeight="251661312" behindDoc="0" locked="0" layoutInCell="1" allowOverlap="1" wp14:anchorId="35DE3DA0" wp14:editId="29EEF818">
              <wp:simplePos x="0" y="0"/>
              <wp:positionH relativeFrom="page">
                <wp:posOffset>4539843</wp:posOffset>
              </wp:positionH>
              <wp:positionV relativeFrom="page">
                <wp:posOffset>9495384</wp:posOffset>
              </wp:positionV>
              <wp:extent cx="1853916" cy="721157"/>
              <wp:effectExtent l="0" t="0" r="0" b="0"/>
              <wp:wrapSquare wrapText="bothSides"/>
              <wp:docPr id="12836" name="Group 12836"/>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12837" name="Picture 12837"/>
                        <pic:cNvPicPr/>
                      </pic:nvPicPr>
                      <pic:blipFill>
                        <a:blip r:embed="rId1"/>
                        <a:stretch>
                          <a:fillRect/>
                        </a:stretch>
                      </pic:blipFill>
                      <pic:spPr>
                        <a:xfrm>
                          <a:off x="0" y="0"/>
                          <a:ext cx="1570024" cy="721157"/>
                        </a:xfrm>
                        <a:prstGeom prst="rect">
                          <a:avLst/>
                        </a:prstGeom>
                      </pic:spPr>
                    </pic:pic>
                    <wps:wsp>
                      <wps:cNvPr id="12838" name="Shape 12838"/>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36" style="width:145.978pt;height:56.784pt;position:absolute;mso-position-horizontal-relative:page;mso-position-horizontal:absolute;margin-left:357.468pt;mso-position-vertical-relative:page;margin-top:747.668pt;" coordsize="18539,7211">
              <v:shape id="Picture 12837" style="position:absolute;width:15700;height:7211;left:0;top:0;" filled="f">
                <v:imagedata r:id="rId8"/>
              </v:shape>
              <v:shape id="Shape 12838"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noProof/>
      </w:rPr>
      <mc:AlternateContent>
        <mc:Choice Requires="wpg">
          <w:drawing>
            <wp:anchor distT="0" distB="0" distL="114300" distR="114300" simplePos="0" relativeHeight="251662336" behindDoc="0" locked="0" layoutInCell="1" allowOverlap="1" wp14:anchorId="4FB089CF" wp14:editId="42A3A2EA">
              <wp:simplePos x="0" y="0"/>
              <wp:positionH relativeFrom="page">
                <wp:posOffset>719176</wp:posOffset>
              </wp:positionH>
              <wp:positionV relativeFrom="page">
                <wp:posOffset>9496908</wp:posOffset>
              </wp:positionV>
              <wp:extent cx="2868473" cy="765771"/>
              <wp:effectExtent l="0" t="0" r="0" b="0"/>
              <wp:wrapSquare wrapText="bothSides"/>
              <wp:docPr id="12839" name="Group 12839"/>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12842" name="Rectangle 12842"/>
                      <wps:cNvSpPr/>
                      <wps:spPr>
                        <a:xfrm>
                          <a:off x="954658" y="574949"/>
                          <a:ext cx="435523" cy="253793"/>
                        </a:xfrm>
                        <a:prstGeom prst="rect">
                          <a:avLst/>
                        </a:prstGeom>
                        <a:ln>
                          <a:noFill/>
                        </a:ln>
                      </wps:spPr>
                      <wps:txbx>
                        <w:txbxContent>
                          <w:p w14:paraId="7C459A70" w14:textId="77777777" w:rsidR="0066319A" w:rsidRDefault="00862365">
                            <w:r>
                              <w:rPr>
                                <w:rFonts w:ascii="Open Sans" w:eastAsia="Open Sans" w:hAnsi="Open Sans" w:cs="Open Sans"/>
                              </w:rPr>
                              <w:t xml:space="preserve">         </w:t>
                            </w:r>
                          </w:p>
                        </w:txbxContent>
                      </wps:txbx>
                      <wps:bodyPr horzOverflow="overflow" vert="horz" lIns="0" tIns="0" rIns="0" bIns="0" rtlCol="0">
                        <a:noAutofit/>
                      </wps:bodyPr>
                    </wps:wsp>
                    <pic:pic xmlns:pic="http://schemas.openxmlformats.org/drawingml/2006/picture">
                      <pic:nvPicPr>
                        <pic:cNvPr id="12840" name="Picture 12840"/>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12841" name="Picture 12841"/>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12839" style="width:225.864pt;height:60.2969pt;position:absolute;mso-position-horizontal-relative:page;mso-position-horizontal:absolute;margin-left:56.628pt;mso-position-vertical-relative:page;margin-top:747.788pt;" coordsize="28684,7657">
              <v:rect id="Rectangle 12842" style="position:absolute;width:4355;height:2537;left:9546;top:5749;" filled="f" stroked="f">
                <v:textbox inset="0,0,0,0">
                  <w:txbxContent>
                    <w:p>
                      <w:pPr>
                        <w:spacing w:before="0" w:after="160" w:line="259" w:lineRule="auto"/>
                      </w:pPr>
                      <w:r>
                        <w:rPr>
                          <w:rFonts w:cs="Open Sans" w:hAnsi="Open Sans" w:eastAsia="Open Sans" w:ascii="Open Sans"/>
                          <w:sz w:val="22"/>
                        </w:rPr>
                        <w:t xml:space="preserve">         </w:t>
                      </w:r>
                    </w:p>
                  </w:txbxContent>
                </v:textbox>
              </v:rect>
              <v:shape id="Picture 12840" style="position:absolute;width:9558;height:7211;left:0;top:0;" filled="f">
                <v:imagedata r:id="rId11"/>
              </v:shape>
              <v:shape id="Picture 12841" style="position:absolute;width:15867;height:7211;left:12816;top:0;" filled="f">
                <v:imagedata r:id="rId12"/>
              </v:shape>
              <w10:wrap type="square"/>
            </v:group>
          </w:pict>
        </mc:Fallback>
      </mc:AlternateContent>
    </w:r>
    <w:r>
      <w:rPr>
        <w:rFonts w:ascii="Open Sans" w:eastAsia="Open Sans" w:hAnsi="Open Sans" w:cs="Open Sans"/>
      </w:rPr>
      <w:t xml:space="preserve"> </w:t>
    </w:r>
  </w:p>
  <w:p w14:paraId="5AF6C834" w14:textId="77777777" w:rsidR="0066319A" w:rsidRDefault="00862365">
    <w:pPr>
      <w:spacing w:after="74"/>
      <w:ind w:left="1" w:right="43"/>
      <w:jc w:val="right"/>
    </w:pPr>
    <w:r>
      <w:fldChar w:fldCharType="begin"/>
    </w:r>
    <w:r>
      <w:instrText xml:space="preserve"> PAGE   \* MERGEFORMAT </w:instrText>
    </w:r>
    <w:r>
      <w:fldChar w:fldCharType="separate"/>
    </w:r>
    <w:r>
      <w:rPr>
        <w:rFonts w:ascii="Open Sans" w:eastAsia="Open Sans" w:hAnsi="Open Sans" w:cs="Open Sans"/>
        <w:b/>
        <w:color w:val="008700"/>
        <w:sz w:val="24"/>
      </w:rPr>
      <w:t>139</w:t>
    </w:r>
    <w:r>
      <w:rPr>
        <w:rFonts w:ascii="Open Sans" w:eastAsia="Open Sans" w:hAnsi="Open Sans" w:cs="Open Sans"/>
        <w:b/>
        <w:color w:val="008700"/>
        <w:sz w:val="24"/>
      </w:rPr>
      <w:fldChar w:fldCharType="end"/>
    </w:r>
  </w:p>
  <w:p w14:paraId="486B4E61" w14:textId="77777777" w:rsidR="0066319A" w:rsidRDefault="00862365">
    <w:pPr>
      <w:spacing w:after="0"/>
      <w:ind w:right="698"/>
      <w:jc w:val="center"/>
    </w:pPr>
    <w:r>
      <w:rPr>
        <w:rFonts w:ascii="Open Sans" w:eastAsia="Open Sans" w:hAnsi="Open Sans" w:cs="Open San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F44B" w14:textId="77777777" w:rsidR="0066319A" w:rsidRDefault="00862365">
    <w:pPr>
      <w:spacing w:after="453"/>
      <w:ind w:right="698"/>
    </w:pPr>
    <w:r>
      <w:rPr>
        <w:noProof/>
      </w:rPr>
      <mc:AlternateContent>
        <mc:Choice Requires="wpg">
          <w:drawing>
            <wp:anchor distT="0" distB="0" distL="114300" distR="114300" simplePos="0" relativeHeight="251663360" behindDoc="0" locked="0" layoutInCell="1" allowOverlap="1" wp14:anchorId="1AADC73F" wp14:editId="17C1865E">
              <wp:simplePos x="0" y="0"/>
              <wp:positionH relativeFrom="page">
                <wp:posOffset>4539843</wp:posOffset>
              </wp:positionH>
              <wp:positionV relativeFrom="page">
                <wp:posOffset>9495384</wp:posOffset>
              </wp:positionV>
              <wp:extent cx="1853916" cy="721157"/>
              <wp:effectExtent l="0" t="0" r="0" b="0"/>
              <wp:wrapSquare wrapText="bothSides"/>
              <wp:docPr id="12810" name="Group 12810"/>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12811" name="Picture 12811"/>
                        <pic:cNvPicPr/>
                      </pic:nvPicPr>
                      <pic:blipFill>
                        <a:blip r:embed="rId1"/>
                        <a:stretch>
                          <a:fillRect/>
                        </a:stretch>
                      </pic:blipFill>
                      <pic:spPr>
                        <a:xfrm>
                          <a:off x="0" y="0"/>
                          <a:ext cx="1570024" cy="721157"/>
                        </a:xfrm>
                        <a:prstGeom prst="rect">
                          <a:avLst/>
                        </a:prstGeom>
                      </pic:spPr>
                    </pic:pic>
                    <wps:wsp>
                      <wps:cNvPr id="12812" name="Shape 12812"/>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10" style="width:145.978pt;height:56.784pt;position:absolute;mso-position-horizontal-relative:page;mso-position-horizontal:absolute;margin-left:357.468pt;mso-position-vertical-relative:page;margin-top:747.668pt;" coordsize="18539,7211">
              <v:shape id="Picture 12811" style="position:absolute;width:15700;height:7211;left:0;top:0;" filled="f">
                <v:imagedata r:id="rId8"/>
              </v:shape>
              <v:shape id="Shape 12812"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noProof/>
      </w:rPr>
      <mc:AlternateContent>
        <mc:Choice Requires="wpg">
          <w:drawing>
            <wp:anchor distT="0" distB="0" distL="114300" distR="114300" simplePos="0" relativeHeight="251664384" behindDoc="0" locked="0" layoutInCell="1" allowOverlap="1" wp14:anchorId="764C8CC0" wp14:editId="71C0A253">
              <wp:simplePos x="0" y="0"/>
              <wp:positionH relativeFrom="page">
                <wp:posOffset>719176</wp:posOffset>
              </wp:positionH>
              <wp:positionV relativeFrom="page">
                <wp:posOffset>9496908</wp:posOffset>
              </wp:positionV>
              <wp:extent cx="2868473" cy="765771"/>
              <wp:effectExtent l="0" t="0" r="0" b="0"/>
              <wp:wrapSquare wrapText="bothSides"/>
              <wp:docPr id="12813" name="Group 12813"/>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12816" name="Rectangle 12816"/>
                      <wps:cNvSpPr/>
                      <wps:spPr>
                        <a:xfrm>
                          <a:off x="954658" y="574949"/>
                          <a:ext cx="435523" cy="253793"/>
                        </a:xfrm>
                        <a:prstGeom prst="rect">
                          <a:avLst/>
                        </a:prstGeom>
                        <a:ln>
                          <a:noFill/>
                        </a:ln>
                      </wps:spPr>
                      <wps:txbx>
                        <w:txbxContent>
                          <w:p w14:paraId="38CF939E" w14:textId="77777777" w:rsidR="0066319A" w:rsidRDefault="00862365">
                            <w:r>
                              <w:rPr>
                                <w:rFonts w:ascii="Open Sans" w:eastAsia="Open Sans" w:hAnsi="Open Sans" w:cs="Open Sans"/>
                              </w:rPr>
                              <w:t xml:space="preserve">         </w:t>
                            </w:r>
                          </w:p>
                        </w:txbxContent>
                      </wps:txbx>
                      <wps:bodyPr horzOverflow="overflow" vert="horz" lIns="0" tIns="0" rIns="0" bIns="0" rtlCol="0">
                        <a:noAutofit/>
                      </wps:bodyPr>
                    </wps:wsp>
                    <pic:pic xmlns:pic="http://schemas.openxmlformats.org/drawingml/2006/picture">
                      <pic:nvPicPr>
                        <pic:cNvPr id="12814" name="Picture 12814"/>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12815" name="Picture 12815"/>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12813" style="width:225.864pt;height:60.2969pt;position:absolute;mso-position-horizontal-relative:page;mso-position-horizontal:absolute;margin-left:56.628pt;mso-position-vertical-relative:page;margin-top:747.788pt;" coordsize="28684,7657">
              <v:rect id="Rectangle 12816" style="position:absolute;width:4355;height:2537;left:9546;top:5749;" filled="f" stroked="f">
                <v:textbox inset="0,0,0,0">
                  <w:txbxContent>
                    <w:p>
                      <w:pPr>
                        <w:spacing w:before="0" w:after="160" w:line="259" w:lineRule="auto"/>
                      </w:pPr>
                      <w:r>
                        <w:rPr>
                          <w:rFonts w:cs="Open Sans" w:hAnsi="Open Sans" w:eastAsia="Open Sans" w:ascii="Open Sans"/>
                          <w:sz w:val="22"/>
                        </w:rPr>
                        <w:t xml:space="preserve">         </w:t>
                      </w:r>
                    </w:p>
                  </w:txbxContent>
                </v:textbox>
              </v:rect>
              <v:shape id="Picture 12814" style="position:absolute;width:9558;height:7211;left:0;top:0;" filled="f">
                <v:imagedata r:id="rId11"/>
              </v:shape>
              <v:shape id="Picture 12815" style="position:absolute;width:15867;height:7211;left:12816;top:0;" filled="f">
                <v:imagedata r:id="rId12"/>
              </v:shape>
              <w10:wrap type="square"/>
            </v:group>
          </w:pict>
        </mc:Fallback>
      </mc:AlternateContent>
    </w:r>
    <w:r>
      <w:rPr>
        <w:rFonts w:ascii="Open Sans" w:eastAsia="Open Sans" w:hAnsi="Open Sans" w:cs="Open Sans"/>
      </w:rPr>
      <w:t xml:space="preserve"> </w:t>
    </w:r>
  </w:p>
  <w:p w14:paraId="5EE7B7B6" w14:textId="77777777" w:rsidR="0066319A" w:rsidRDefault="00862365">
    <w:pPr>
      <w:spacing w:after="74"/>
      <w:ind w:left="1" w:right="43"/>
      <w:jc w:val="right"/>
    </w:pPr>
    <w:r>
      <w:fldChar w:fldCharType="begin"/>
    </w:r>
    <w:r>
      <w:instrText xml:space="preserve"> PAGE   \* MERGEFORMAT </w:instrText>
    </w:r>
    <w:r>
      <w:fldChar w:fldCharType="separate"/>
    </w:r>
    <w:r>
      <w:rPr>
        <w:rFonts w:ascii="Open Sans" w:eastAsia="Open Sans" w:hAnsi="Open Sans" w:cs="Open Sans"/>
        <w:b/>
        <w:color w:val="008700"/>
        <w:sz w:val="24"/>
      </w:rPr>
      <w:t>139</w:t>
    </w:r>
    <w:r>
      <w:rPr>
        <w:rFonts w:ascii="Open Sans" w:eastAsia="Open Sans" w:hAnsi="Open Sans" w:cs="Open Sans"/>
        <w:b/>
        <w:color w:val="008700"/>
        <w:sz w:val="24"/>
      </w:rPr>
      <w:fldChar w:fldCharType="end"/>
    </w:r>
  </w:p>
  <w:p w14:paraId="7A7FB27B" w14:textId="77777777" w:rsidR="0066319A" w:rsidRDefault="00862365">
    <w:pPr>
      <w:spacing w:after="0"/>
      <w:ind w:right="698"/>
      <w:jc w:val="center"/>
    </w:pPr>
    <w:r>
      <w:rPr>
        <w:rFonts w:ascii="Open Sans" w:eastAsia="Open Sans" w:hAnsi="Open Sans" w:cs="Open San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28D94" w14:textId="77777777" w:rsidR="0066319A" w:rsidRDefault="00862365">
    <w:pPr>
      <w:spacing w:after="453"/>
      <w:ind w:right="698"/>
    </w:pPr>
    <w:r>
      <w:rPr>
        <w:noProof/>
      </w:rPr>
      <mc:AlternateContent>
        <mc:Choice Requires="wpg">
          <w:drawing>
            <wp:anchor distT="0" distB="0" distL="114300" distR="114300" simplePos="0" relativeHeight="251665408" behindDoc="0" locked="0" layoutInCell="1" allowOverlap="1" wp14:anchorId="0A137641" wp14:editId="27AC51A3">
              <wp:simplePos x="0" y="0"/>
              <wp:positionH relativeFrom="page">
                <wp:posOffset>4539843</wp:posOffset>
              </wp:positionH>
              <wp:positionV relativeFrom="page">
                <wp:posOffset>9495384</wp:posOffset>
              </wp:positionV>
              <wp:extent cx="1853916" cy="721157"/>
              <wp:effectExtent l="0" t="0" r="0" b="0"/>
              <wp:wrapSquare wrapText="bothSides"/>
              <wp:docPr id="12784" name="Group 12784"/>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12785" name="Picture 12785"/>
                        <pic:cNvPicPr/>
                      </pic:nvPicPr>
                      <pic:blipFill>
                        <a:blip r:embed="rId1"/>
                        <a:stretch>
                          <a:fillRect/>
                        </a:stretch>
                      </pic:blipFill>
                      <pic:spPr>
                        <a:xfrm>
                          <a:off x="0" y="0"/>
                          <a:ext cx="1570024" cy="721157"/>
                        </a:xfrm>
                        <a:prstGeom prst="rect">
                          <a:avLst/>
                        </a:prstGeom>
                      </pic:spPr>
                    </pic:pic>
                    <wps:wsp>
                      <wps:cNvPr id="12786" name="Shape 12786"/>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84" style="width:145.978pt;height:56.784pt;position:absolute;mso-position-horizontal-relative:page;mso-position-horizontal:absolute;margin-left:357.468pt;mso-position-vertical-relative:page;margin-top:747.668pt;" coordsize="18539,7211">
              <v:shape id="Picture 12785" style="position:absolute;width:15700;height:7211;left:0;top:0;" filled="f">
                <v:imagedata r:id="rId8"/>
              </v:shape>
              <v:shape id="Shape 12786"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noProof/>
      </w:rPr>
      <mc:AlternateContent>
        <mc:Choice Requires="wpg">
          <w:drawing>
            <wp:anchor distT="0" distB="0" distL="114300" distR="114300" simplePos="0" relativeHeight="251666432" behindDoc="0" locked="0" layoutInCell="1" allowOverlap="1" wp14:anchorId="18C4B2A2" wp14:editId="4D05B137">
              <wp:simplePos x="0" y="0"/>
              <wp:positionH relativeFrom="page">
                <wp:posOffset>719176</wp:posOffset>
              </wp:positionH>
              <wp:positionV relativeFrom="page">
                <wp:posOffset>9496908</wp:posOffset>
              </wp:positionV>
              <wp:extent cx="2868473" cy="765771"/>
              <wp:effectExtent l="0" t="0" r="0" b="0"/>
              <wp:wrapSquare wrapText="bothSides"/>
              <wp:docPr id="12787" name="Group 12787"/>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12790" name="Rectangle 12790"/>
                      <wps:cNvSpPr/>
                      <wps:spPr>
                        <a:xfrm>
                          <a:off x="954658" y="574949"/>
                          <a:ext cx="435523" cy="253793"/>
                        </a:xfrm>
                        <a:prstGeom prst="rect">
                          <a:avLst/>
                        </a:prstGeom>
                        <a:ln>
                          <a:noFill/>
                        </a:ln>
                      </wps:spPr>
                      <wps:txbx>
                        <w:txbxContent>
                          <w:p w14:paraId="69DB17DB" w14:textId="77777777" w:rsidR="0066319A" w:rsidRDefault="00862365">
                            <w:r>
                              <w:rPr>
                                <w:rFonts w:ascii="Open Sans" w:eastAsia="Open Sans" w:hAnsi="Open Sans" w:cs="Open Sans"/>
                              </w:rPr>
                              <w:t xml:space="preserve">         </w:t>
                            </w:r>
                          </w:p>
                        </w:txbxContent>
                      </wps:txbx>
                      <wps:bodyPr horzOverflow="overflow" vert="horz" lIns="0" tIns="0" rIns="0" bIns="0" rtlCol="0">
                        <a:noAutofit/>
                      </wps:bodyPr>
                    </wps:wsp>
                    <pic:pic xmlns:pic="http://schemas.openxmlformats.org/drawingml/2006/picture">
                      <pic:nvPicPr>
                        <pic:cNvPr id="12788" name="Picture 12788"/>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12789" name="Picture 12789"/>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12787" style="width:225.864pt;height:60.2969pt;position:absolute;mso-position-horizontal-relative:page;mso-position-horizontal:absolute;margin-left:56.628pt;mso-position-vertical-relative:page;margin-top:747.788pt;" coordsize="28684,7657">
              <v:rect id="Rectangle 12790" style="position:absolute;width:4355;height:2537;left:9546;top:5749;" filled="f" stroked="f">
                <v:textbox inset="0,0,0,0">
                  <w:txbxContent>
                    <w:p>
                      <w:pPr>
                        <w:spacing w:before="0" w:after="160" w:line="259" w:lineRule="auto"/>
                      </w:pPr>
                      <w:r>
                        <w:rPr>
                          <w:rFonts w:cs="Open Sans" w:hAnsi="Open Sans" w:eastAsia="Open Sans" w:ascii="Open Sans"/>
                          <w:sz w:val="22"/>
                        </w:rPr>
                        <w:t xml:space="preserve">         </w:t>
                      </w:r>
                    </w:p>
                  </w:txbxContent>
                </v:textbox>
              </v:rect>
              <v:shape id="Picture 12788" style="position:absolute;width:9558;height:7211;left:0;top:0;" filled="f">
                <v:imagedata r:id="rId11"/>
              </v:shape>
              <v:shape id="Picture 12789" style="position:absolute;width:15867;height:7211;left:12816;top:0;" filled="f">
                <v:imagedata r:id="rId12"/>
              </v:shape>
              <w10:wrap type="square"/>
            </v:group>
          </w:pict>
        </mc:Fallback>
      </mc:AlternateContent>
    </w:r>
    <w:r>
      <w:rPr>
        <w:rFonts w:ascii="Open Sans" w:eastAsia="Open Sans" w:hAnsi="Open Sans" w:cs="Open Sans"/>
      </w:rPr>
      <w:t xml:space="preserve"> </w:t>
    </w:r>
  </w:p>
  <w:p w14:paraId="503E6671" w14:textId="77777777" w:rsidR="0066319A" w:rsidRDefault="00862365">
    <w:pPr>
      <w:spacing w:after="74"/>
      <w:ind w:left="1" w:right="43"/>
      <w:jc w:val="right"/>
    </w:pPr>
    <w:r>
      <w:fldChar w:fldCharType="begin"/>
    </w:r>
    <w:r>
      <w:instrText xml:space="preserve"> PAGE   \* MERGEFORMAT </w:instrText>
    </w:r>
    <w:r>
      <w:fldChar w:fldCharType="separate"/>
    </w:r>
    <w:r>
      <w:rPr>
        <w:rFonts w:ascii="Open Sans" w:eastAsia="Open Sans" w:hAnsi="Open Sans" w:cs="Open Sans"/>
        <w:b/>
        <w:color w:val="008700"/>
        <w:sz w:val="24"/>
      </w:rPr>
      <w:t>139</w:t>
    </w:r>
    <w:r>
      <w:rPr>
        <w:rFonts w:ascii="Open Sans" w:eastAsia="Open Sans" w:hAnsi="Open Sans" w:cs="Open Sans"/>
        <w:b/>
        <w:color w:val="008700"/>
        <w:sz w:val="24"/>
      </w:rPr>
      <w:fldChar w:fldCharType="end"/>
    </w:r>
  </w:p>
  <w:p w14:paraId="04ECEAAD" w14:textId="77777777" w:rsidR="0066319A" w:rsidRDefault="00862365">
    <w:pPr>
      <w:spacing w:after="0"/>
      <w:ind w:right="698"/>
      <w:jc w:val="center"/>
    </w:pPr>
    <w:r>
      <w:rPr>
        <w:rFonts w:ascii="Open Sans" w:eastAsia="Open Sans" w:hAnsi="Open Sans" w:cs="Open San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5078" w14:textId="77777777" w:rsidR="00862365" w:rsidRDefault="00862365">
      <w:pPr>
        <w:spacing w:after="0" w:line="240" w:lineRule="auto"/>
      </w:pPr>
      <w:r>
        <w:separator/>
      </w:r>
    </w:p>
  </w:footnote>
  <w:footnote w:type="continuationSeparator" w:id="0">
    <w:p w14:paraId="34029761" w14:textId="77777777" w:rsidR="00862365" w:rsidRDefault="00862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1F87F" w14:textId="77777777" w:rsidR="0066319A" w:rsidRDefault="00862365">
    <w:pPr>
      <w:spacing w:after="0"/>
      <w:ind w:left="-1132" w:right="10767"/>
    </w:pPr>
    <w:r>
      <w:rPr>
        <w:noProof/>
      </w:rPr>
      <mc:AlternateContent>
        <mc:Choice Requires="wpg">
          <w:drawing>
            <wp:anchor distT="0" distB="0" distL="114300" distR="114300" simplePos="0" relativeHeight="251658240" behindDoc="0" locked="0" layoutInCell="1" allowOverlap="1" wp14:anchorId="2B4E4396" wp14:editId="74839440">
              <wp:simplePos x="0" y="0"/>
              <wp:positionH relativeFrom="page">
                <wp:posOffset>-151</wp:posOffset>
              </wp:positionH>
              <wp:positionV relativeFrom="page">
                <wp:posOffset>2389</wp:posOffset>
              </wp:positionV>
              <wp:extent cx="7551725" cy="902513"/>
              <wp:effectExtent l="0" t="0" r="0" b="0"/>
              <wp:wrapSquare wrapText="bothSides"/>
              <wp:docPr id="12827" name="Group 12827"/>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12828" name="Picture 12828"/>
                        <pic:cNvPicPr/>
                      </pic:nvPicPr>
                      <pic:blipFill>
                        <a:blip r:embed="rId1"/>
                        <a:stretch>
                          <a:fillRect/>
                        </a:stretch>
                      </pic:blipFill>
                      <pic:spPr>
                        <a:xfrm>
                          <a:off x="0" y="0"/>
                          <a:ext cx="7551725" cy="902513"/>
                        </a:xfrm>
                        <a:prstGeom prst="rect">
                          <a:avLst/>
                        </a:prstGeom>
                      </pic:spPr>
                    </pic:pic>
                    <wps:wsp>
                      <wps:cNvPr id="12829" name="Rectangle 12829"/>
                      <wps:cNvSpPr/>
                      <wps:spPr>
                        <a:xfrm>
                          <a:off x="152" y="336"/>
                          <a:ext cx="48454" cy="253794"/>
                        </a:xfrm>
                        <a:prstGeom prst="rect">
                          <a:avLst/>
                        </a:prstGeom>
                        <a:ln>
                          <a:noFill/>
                        </a:ln>
                      </wps:spPr>
                      <wps:txbx>
                        <w:txbxContent>
                          <w:p w14:paraId="6E6C65F1" w14:textId="77777777" w:rsidR="0066319A" w:rsidRDefault="00862365">
                            <w:r>
                              <w:rPr>
                                <w:rFonts w:ascii="Open Sans" w:eastAsia="Open Sans" w:hAnsi="Open Sans" w:cs="Open Sans"/>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827" style="width:594.624pt;height:71.064pt;position:absolute;mso-position-horizontal-relative:page;mso-position-horizontal:absolute;margin-left:-0.012pt;mso-position-vertical-relative:page;margin-top:0.18808pt;" coordsize="75517,9025">
              <v:shape id="Picture 12828" style="position:absolute;width:75517;height:9025;left:0;top:0;" filled="f">
                <v:imagedata r:id="rId7"/>
              </v:shape>
              <v:rect id="Rectangle 12829" style="position:absolute;width:484;height:2537;left:1;top:3;" filled="f" stroked="f">
                <v:textbox inset="0,0,0,0">
                  <w:txbxContent>
                    <w:p>
                      <w:pPr>
                        <w:spacing w:before="0" w:after="160" w:line="259" w:lineRule="auto"/>
                      </w:pPr>
                      <w:r>
                        <w:rPr>
                          <w:rFonts w:cs="Open Sans" w:hAnsi="Open Sans" w:eastAsia="Open Sans" w:ascii="Open Sans"/>
                          <w:sz w:val="22"/>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C7909" w14:textId="77777777" w:rsidR="0066319A" w:rsidRDefault="00862365">
    <w:pPr>
      <w:spacing w:after="0"/>
      <w:ind w:left="-1132" w:right="10767"/>
    </w:pPr>
    <w:r>
      <w:rPr>
        <w:noProof/>
      </w:rPr>
      <mc:AlternateContent>
        <mc:Choice Requires="wpg">
          <w:drawing>
            <wp:anchor distT="0" distB="0" distL="114300" distR="114300" simplePos="0" relativeHeight="251659264" behindDoc="0" locked="0" layoutInCell="1" allowOverlap="1" wp14:anchorId="76DB5561" wp14:editId="57676D70">
              <wp:simplePos x="0" y="0"/>
              <wp:positionH relativeFrom="page">
                <wp:posOffset>-151</wp:posOffset>
              </wp:positionH>
              <wp:positionV relativeFrom="page">
                <wp:posOffset>2389</wp:posOffset>
              </wp:positionV>
              <wp:extent cx="7551725" cy="902513"/>
              <wp:effectExtent l="0" t="0" r="0" b="0"/>
              <wp:wrapSquare wrapText="bothSides"/>
              <wp:docPr id="12801" name="Group 12801"/>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12802" name="Picture 12802"/>
                        <pic:cNvPicPr/>
                      </pic:nvPicPr>
                      <pic:blipFill>
                        <a:blip r:embed="rId1"/>
                        <a:stretch>
                          <a:fillRect/>
                        </a:stretch>
                      </pic:blipFill>
                      <pic:spPr>
                        <a:xfrm>
                          <a:off x="0" y="0"/>
                          <a:ext cx="7551725" cy="902513"/>
                        </a:xfrm>
                        <a:prstGeom prst="rect">
                          <a:avLst/>
                        </a:prstGeom>
                      </pic:spPr>
                    </pic:pic>
                    <wps:wsp>
                      <wps:cNvPr id="12803" name="Rectangle 12803"/>
                      <wps:cNvSpPr/>
                      <wps:spPr>
                        <a:xfrm>
                          <a:off x="152" y="336"/>
                          <a:ext cx="48454" cy="253794"/>
                        </a:xfrm>
                        <a:prstGeom prst="rect">
                          <a:avLst/>
                        </a:prstGeom>
                        <a:ln>
                          <a:noFill/>
                        </a:ln>
                      </wps:spPr>
                      <wps:txbx>
                        <w:txbxContent>
                          <w:p w14:paraId="582CF431" w14:textId="77777777" w:rsidR="0066319A" w:rsidRDefault="00862365">
                            <w:r>
                              <w:rPr>
                                <w:rFonts w:ascii="Open Sans" w:eastAsia="Open Sans" w:hAnsi="Open Sans" w:cs="Open Sans"/>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801" style="width:594.624pt;height:71.064pt;position:absolute;mso-position-horizontal-relative:page;mso-position-horizontal:absolute;margin-left:-0.012pt;mso-position-vertical-relative:page;margin-top:0.18808pt;" coordsize="75517,9025">
              <v:shape id="Picture 12802" style="position:absolute;width:75517;height:9025;left:0;top:0;" filled="f">
                <v:imagedata r:id="rId7"/>
              </v:shape>
              <v:rect id="Rectangle 12803" style="position:absolute;width:484;height:2537;left:1;top:3;" filled="f" stroked="f">
                <v:textbox inset="0,0,0,0">
                  <w:txbxContent>
                    <w:p>
                      <w:pPr>
                        <w:spacing w:before="0" w:after="160" w:line="259" w:lineRule="auto"/>
                      </w:pPr>
                      <w:r>
                        <w:rPr>
                          <w:rFonts w:cs="Open Sans" w:hAnsi="Open Sans" w:eastAsia="Open Sans" w:ascii="Open Sans"/>
                          <w:sz w:val="22"/>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F9E7" w14:textId="77777777" w:rsidR="0066319A" w:rsidRDefault="00862365">
    <w:pPr>
      <w:spacing w:after="0"/>
      <w:ind w:left="-1132" w:right="10767"/>
    </w:pPr>
    <w:r>
      <w:rPr>
        <w:noProof/>
      </w:rPr>
      <mc:AlternateContent>
        <mc:Choice Requires="wpg">
          <w:drawing>
            <wp:anchor distT="0" distB="0" distL="114300" distR="114300" simplePos="0" relativeHeight="251660288" behindDoc="0" locked="0" layoutInCell="1" allowOverlap="1" wp14:anchorId="06203EAB" wp14:editId="1E10EAFC">
              <wp:simplePos x="0" y="0"/>
              <wp:positionH relativeFrom="page">
                <wp:posOffset>-151</wp:posOffset>
              </wp:positionH>
              <wp:positionV relativeFrom="page">
                <wp:posOffset>2389</wp:posOffset>
              </wp:positionV>
              <wp:extent cx="7551725" cy="902513"/>
              <wp:effectExtent l="0" t="0" r="0" b="0"/>
              <wp:wrapSquare wrapText="bothSides"/>
              <wp:docPr id="12775" name="Group 12775"/>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12776" name="Picture 12776"/>
                        <pic:cNvPicPr/>
                      </pic:nvPicPr>
                      <pic:blipFill>
                        <a:blip r:embed="rId1"/>
                        <a:stretch>
                          <a:fillRect/>
                        </a:stretch>
                      </pic:blipFill>
                      <pic:spPr>
                        <a:xfrm>
                          <a:off x="0" y="0"/>
                          <a:ext cx="7551725" cy="902513"/>
                        </a:xfrm>
                        <a:prstGeom prst="rect">
                          <a:avLst/>
                        </a:prstGeom>
                      </pic:spPr>
                    </pic:pic>
                    <wps:wsp>
                      <wps:cNvPr id="12777" name="Rectangle 12777"/>
                      <wps:cNvSpPr/>
                      <wps:spPr>
                        <a:xfrm>
                          <a:off x="152" y="336"/>
                          <a:ext cx="48454" cy="253794"/>
                        </a:xfrm>
                        <a:prstGeom prst="rect">
                          <a:avLst/>
                        </a:prstGeom>
                        <a:ln>
                          <a:noFill/>
                        </a:ln>
                      </wps:spPr>
                      <wps:txbx>
                        <w:txbxContent>
                          <w:p w14:paraId="68562491" w14:textId="77777777" w:rsidR="0066319A" w:rsidRDefault="00862365">
                            <w:r>
                              <w:rPr>
                                <w:rFonts w:ascii="Open Sans" w:eastAsia="Open Sans" w:hAnsi="Open Sans" w:cs="Open Sans"/>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775" style="width:594.624pt;height:71.064pt;position:absolute;mso-position-horizontal-relative:page;mso-position-horizontal:absolute;margin-left:-0.012pt;mso-position-vertical-relative:page;margin-top:0.18808pt;" coordsize="75517,9025">
              <v:shape id="Picture 12776" style="position:absolute;width:75517;height:9025;left:0;top:0;" filled="f">
                <v:imagedata r:id="rId7"/>
              </v:shape>
              <v:rect id="Rectangle 12777" style="position:absolute;width:484;height:2537;left:1;top:3;" filled="f" stroked="f">
                <v:textbox inset="0,0,0,0">
                  <w:txbxContent>
                    <w:p>
                      <w:pPr>
                        <w:spacing w:before="0" w:after="160" w:line="259" w:lineRule="auto"/>
                      </w:pPr>
                      <w:r>
                        <w:rPr>
                          <w:rFonts w:cs="Open Sans" w:hAnsi="Open Sans" w:eastAsia="Open Sans" w:ascii="Open Sans"/>
                          <w:sz w:val="22"/>
                        </w:rPr>
                        <w:t xml:space="preserve"> </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9A"/>
    <w:rsid w:val="0066319A"/>
    <w:rsid w:val="00862365"/>
    <w:rsid w:val="00A266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012D"/>
  <w15:docId w15:val="{AB04F7A5-1F44-4780-BC9F-21E6524E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10" w:hanging="10"/>
      <w:outlineLvl w:val="0"/>
    </w:pPr>
    <w:rPr>
      <w:rFonts w:ascii="Open Sans" w:eastAsia="Open Sans" w:hAnsi="Open Sans" w:cs="Open Sans"/>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Open Sans" w:eastAsia="Open Sans" w:hAnsi="Open Sans" w:cs="Open Sans"/>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footer3.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7137</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MEMORIA</dc:title>
  <dc:subject/>
  <dc:creator>gustavosd</dc:creator>
  <cp:keywords/>
  <cp:lastModifiedBy>Roberto Luis Riera Briceño</cp:lastModifiedBy>
  <cp:revision>2</cp:revision>
  <dcterms:created xsi:type="dcterms:W3CDTF">2024-11-08T15:01:00Z</dcterms:created>
  <dcterms:modified xsi:type="dcterms:W3CDTF">2024-11-08T15:01:00Z</dcterms:modified>
</cp:coreProperties>
</file>